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E6" w:rsidRPr="00557339" w:rsidRDefault="00BE6AE6" w:rsidP="00BE6AE6">
      <w:pPr>
        <w:ind w:firstLine="567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АННОТАЦИЯ.</w:t>
      </w:r>
    </w:p>
    <w:p w:rsidR="00313CEC" w:rsidRPr="004C096A" w:rsidRDefault="00207E7B" w:rsidP="00313CEC">
      <w:pPr>
        <w:jc w:val="center"/>
        <w:rPr>
          <w:sz w:val="28"/>
          <w:szCs w:val="28"/>
          <w:lang w:val="ru-RU"/>
        </w:rPr>
      </w:pPr>
      <w:r w:rsidRPr="004C096A">
        <w:rPr>
          <w:sz w:val="28"/>
          <w:szCs w:val="28"/>
          <w:lang w:val="ru-RU"/>
        </w:rPr>
        <w:t>И</w:t>
      </w:r>
      <w:r w:rsidR="002647A3" w:rsidRPr="004C096A">
        <w:rPr>
          <w:sz w:val="28"/>
          <w:szCs w:val="28"/>
          <w:lang w:val="ru-RU"/>
        </w:rPr>
        <w:t>ССЛЕДОВАТЕЛЬСКАЯ</w:t>
      </w:r>
      <w:r w:rsidRPr="004C096A">
        <w:rPr>
          <w:sz w:val="28"/>
          <w:szCs w:val="28"/>
          <w:lang w:val="ru-RU"/>
        </w:rPr>
        <w:t xml:space="preserve"> </w:t>
      </w:r>
      <w:r w:rsidR="002647A3" w:rsidRPr="004C096A">
        <w:rPr>
          <w:sz w:val="28"/>
          <w:szCs w:val="28"/>
          <w:lang w:val="ru-RU"/>
        </w:rPr>
        <w:t>ДЕЯТЕЛЬНОСТЬ ЮНЫХ СПОРТСМЕНОВ</w:t>
      </w:r>
      <w:r w:rsidRPr="004C096A">
        <w:rPr>
          <w:sz w:val="28"/>
          <w:szCs w:val="28"/>
          <w:lang w:val="ru-RU"/>
        </w:rPr>
        <w:t xml:space="preserve"> </w:t>
      </w:r>
      <w:r w:rsidR="002647A3" w:rsidRPr="004C096A">
        <w:rPr>
          <w:sz w:val="28"/>
          <w:szCs w:val="28"/>
          <w:lang w:val="ru-RU"/>
        </w:rPr>
        <w:t>КАК СРЕДСТВО ИХ ИНТЕЛЛЕКТУАЛЬНОЙ И СПОРТИВНОЙ САМОРЕАЛИЗАЦИИ.</w:t>
      </w:r>
    </w:p>
    <w:p w:rsidR="00AB785F" w:rsidRPr="004C096A" w:rsidRDefault="00AB785F" w:rsidP="00BE6AE6">
      <w:pPr>
        <w:jc w:val="right"/>
        <w:rPr>
          <w:sz w:val="28"/>
          <w:szCs w:val="28"/>
          <w:lang w:val="ru-RU"/>
        </w:rPr>
      </w:pPr>
      <w:r w:rsidRPr="004C096A">
        <w:rPr>
          <w:sz w:val="28"/>
          <w:szCs w:val="28"/>
          <w:lang w:val="ru-RU"/>
        </w:rPr>
        <w:t xml:space="preserve">Шестакова </w:t>
      </w:r>
      <w:proofErr w:type="spellStart"/>
      <w:r w:rsidRPr="004C096A">
        <w:rPr>
          <w:sz w:val="28"/>
          <w:szCs w:val="28"/>
          <w:lang w:val="ru-RU"/>
        </w:rPr>
        <w:t>З.А.</w:t>
      </w:r>
      <w:r w:rsidR="002647A3" w:rsidRPr="004C096A">
        <w:rPr>
          <w:sz w:val="28"/>
          <w:szCs w:val="28"/>
          <w:lang w:val="ru-RU"/>
        </w:rPr>
        <w:t>,</w:t>
      </w:r>
      <w:r w:rsidRPr="004C096A">
        <w:rPr>
          <w:sz w:val="28"/>
          <w:szCs w:val="28"/>
          <w:lang w:val="ru-RU"/>
        </w:rPr>
        <w:t>учитель</w:t>
      </w:r>
      <w:proofErr w:type="spellEnd"/>
      <w:r w:rsidRPr="004C096A">
        <w:rPr>
          <w:sz w:val="28"/>
          <w:szCs w:val="28"/>
          <w:lang w:val="ru-RU"/>
        </w:rPr>
        <w:t xml:space="preserve"> английского языка</w:t>
      </w:r>
    </w:p>
    <w:p w:rsidR="00AB785F" w:rsidRPr="00313CEC" w:rsidRDefault="00AB785F" w:rsidP="00BE6AE6">
      <w:pPr>
        <w:jc w:val="right"/>
        <w:rPr>
          <w:sz w:val="28"/>
          <w:szCs w:val="28"/>
          <w:lang w:val="ru-RU"/>
        </w:rPr>
      </w:pPr>
      <w:r w:rsidRPr="00313CEC">
        <w:rPr>
          <w:sz w:val="28"/>
          <w:szCs w:val="28"/>
          <w:lang w:val="ru-RU"/>
        </w:rPr>
        <w:t>ГБ</w:t>
      </w:r>
      <w:r w:rsidR="00754D02" w:rsidRPr="00313CEC">
        <w:rPr>
          <w:sz w:val="28"/>
          <w:szCs w:val="28"/>
          <w:lang w:val="ru-RU"/>
        </w:rPr>
        <w:t>О</w:t>
      </w:r>
      <w:r w:rsidRPr="00313CEC">
        <w:rPr>
          <w:sz w:val="28"/>
          <w:szCs w:val="28"/>
          <w:lang w:val="ru-RU"/>
        </w:rPr>
        <w:t>У «</w:t>
      </w:r>
      <w:proofErr w:type="spellStart"/>
      <w:r w:rsidRPr="00313CEC">
        <w:rPr>
          <w:sz w:val="28"/>
          <w:szCs w:val="28"/>
          <w:lang w:val="ru-RU"/>
        </w:rPr>
        <w:t>Ч</w:t>
      </w:r>
      <w:r w:rsidR="002647A3" w:rsidRPr="00313CEC">
        <w:rPr>
          <w:sz w:val="28"/>
          <w:szCs w:val="28"/>
          <w:lang w:val="ru-RU"/>
        </w:rPr>
        <w:t>урапчинская</w:t>
      </w:r>
      <w:proofErr w:type="spellEnd"/>
      <w:r w:rsidR="002647A3" w:rsidRPr="00313CEC">
        <w:rPr>
          <w:sz w:val="28"/>
          <w:szCs w:val="28"/>
          <w:lang w:val="ru-RU"/>
        </w:rPr>
        <w:t xml:space="preserve"> республиканская спортивная средняя школа интернат</w:t>
      </w:r>
      <w:r w:rsidR="0063721C">
        <w:rPr>
          <w:sz w:val="28"/>
          <w:szCs w:val="28"/>
          <w:lang w:val="ru-RU"/>
        </w:rPr>
        <w:t xml:space="preserve"> олимпийского резерва</w:t>
      </w:r>
      <w:r w:rsidR="002647A3" w:rsidRPr="00313CEC">
        <w:rPr>
          <w:sz w:val="28"/>
          <w:szCs w:val="28"/>
          <w:lang w:val="ru-RU"/>
        </w:rPr>
        <w:t xml:space="preserve"> имени </w:t>
      </w:r>
      <w:r w:rsidRPr="00313CEC">
        <w:rPr>
          <w:sz w:val="28"/>
          <w:szCs w:val="28"/>
          <w:lang w:val="ru-RU"/>
        </w:rPr>
        <w:t xml:space="preserve"> </w:t>
      </w:r>
      <w:r w:rsidR="002647A3" w:rsidRPr="00313CEC">
        <w:rPr>
          <w:sz w:val="28"/>
          <w:szCs w:val="28"/>
          <w:lang w:val="ru-RU"/>
        </w:rPr>
        <w:t xml:space="preserve">Дмитрия Петровича </w:t>
      </w:r>
      <w:r w:rsidRPr="00313CEC">
        <w:rPr>
          <w:sz w:val="28"/>
          <w:szCs w:val="28"/>
          <w:lang w:val="ru-RU"/>
        </w:rPr>
        <w:t>Коркина»</w:t>
      </w:r>
    </w:p>
    <w:p w:rsidR="008A4E06" w:rsidRPr="004C096A" w:rsidRDefault="008A4E06" w:rsidP="008A4E06">
      <w:pPr>
        <w:ind w:right="5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9F66A0">
        <w:rPr>
          <w:color w:val="000000"/>
          <w:sz w:val="28"/>
          <w:szCs w:val="28"/>
          <w:lang w:val="ru-RU"/>
        </w:rPr>
        <w:t xml:space="preserve">Статья посвящена </w:t>
      </w:r>
      <w:r w:rsidR="00AB785F" w:rsidRPr="002647A3">
        <w:rPr>
          <w:color w:val="000000"/>
          <w:sz w:val="28"/>
          <w:szCs w:val="28"/>
          <w:lang w:val="ru-RU"/>
        </w:rPr>
        <w:t xml:space="preserve">организации исследовательской работы юных спортсменов. </w:t>
      </w:r>
      <w:r w:rsidR="000A2247" w:rsidRPr="002647A3">
        <w:rPr>
          <w:bCs/>
          <w:color w:val="000000"/>
          <w:sz w:val="28"/>
          <w:szCs w:val="28"/>
        </w:rPr>
        <w:t>Цель</w:t>
      </w:r>
      <w:r w:rsidR="000A2247" w:rsidRPr="002647A3">
        <w:rPr>
          <w:bCs/>
          <w:color w:val="000000"/>
          <w:sz w:val="28"/>
          <w:szCs w:val="28"/>
          <w:lang w:val="ru-RU"/>
        </w:rPr>
        <w:t xml:space="preserve">ю является </w:t>
      </w:r>
      <w:r w:rsidR="000A2247" w:rsidRPr="002647A3">
        <w:rPr>
          <w:color w:val="000000"/>
          <w:sz w:val="28"/>
          <w:szCs w:val="28"/>
        </w:rPr>
        <w:t>развитие интелле</w:t>
      </w:r>
      <w:r w:rsidR="004C096A">
        <w:rPr>
          <w:color w:val="000000"/>
          <w:sz w:val="28"/>
          <w:szCs w:val="28"/>
        </w:rPr>
        <w:t xml:space="preserve">ктуально-творческого потенциала </w:t>
      </w:r>
      <w:r w:rsidR="000A2247" w:rsidRPr="002647A3">
        <w:rPr>
          <w:color w:val="000000"/>
          <w:sz w:val="28"/>
          <w:szCs w:val="28"/>
        </w:rPr>
        <w:t xml:space="preserve">личности ребёнка </w:t>
      </w:r>
      <w:r w:rsidR="004C096A">
        <w:rPr>
          <w:color w:val="000000"/>
          <w:sz w:val="28"/>
          <w:szCs w:val="28"/>
          <w:lang w:val="ru-RU"/>
        </w:rPr>
        <w:t xml:space="preserve">и </w:t>
      </w:r>
      <w:r w:rsidR="00557339">
        <w:rPr>
          <w:color w:val="000000"/>
          <w:sz w:val="28"/>
          <w:szCs w:val="28"/>
          <w:lang w:val="ru-RU"/>
        </w:rPr>
        <w:t>ранняя</w:t>
      </w:r>
      <w:r w:rsidR="0023011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30116">
        <w:rPr>
          <w:color w:val="000000"/>
          <w:sz w:val="28"/>
          <w:szCs w:val="28"/>
          <w:lang w:val="ru-RU"/>
        </w:rPr>
        <w:t>профилизация</w:t>
      </w:r>
      <w:proofErr w:type="spellEnd"/>
      <w:r w:rsidR="00557339">
        <w:rPr>
          <w:color w:val="000000"/>
          <w:sz w:val="28"/>
          <w:szCs w:val="28"/>
          <w:lang w:val="ru-RU"/>
        </w:rPr>
        <w:t xml:space="preserve"> юных спортсменов</w:t>
      </w:r>
      <w:r w:rsidR="004C096A">
        <w:rPr>
          <w:color w:val="000000"/>
          <w:sz w:val="28"/>
          <w:szCs w:val="28"/>
          <w:lang w:val="ru-RU"/>
        </w:rPr>
        <w:t xml:space="preserve"> </w:t>
      </w:r>
      <w:r w:rsidR="000A2247" w:rsidRPr="002647A3">
        <w:rPr>
          <w:color w:val="000000"/>
          <w:sz w:val="28"/>
          <w:szCs w:val="28"/>
        </w:rPr>
        <w:t xml:space="preserve">путём совершенствования </w:t>
      </w:r>
      <w:r w:rsidR="00557339">
        <w:rPr>
          <w:color w:val="000000"/>
          <w:sz w:val="28"/>
          <w:szCs w:val="28"/>
          <w:lang w:val="ru-RU"/>
        </w:rPr>
        <w:t>их</w:t>
      </w:r>
      <w:r w:rsidR="000A2247" w:rsidRPr="002647A3">
        <w:rPr>
          <w:color w:val="000000"/>
          <w:sz w:val="28"/>
          <w:szCs w:val="28"/>
        </w:rPr>
        <w:t xml:space="preserve"> исследовательских способностей с учётом индивидуальных особенностей</w:t>
      </w:r>
      <w:r w:rsidR="00E7684B" w:rsidRPr="002647A3">
        <w:rPr>
          <w:color w:val="000000"/>
          <w:sz w:val="28"/>
          <w:szCs w:val="28"/>
          <w:lang w:val="ru-RU"/>
        </w:rPr>
        <w:t xml:space="preserve"> в условиях спортивной школы</w:t>
      </w:r>
      <w:r w:rsidR="000A2247" w:rsidRPr="002647A3">
        <w:rPr>
          <w:color w:val="000000"/>
          <w:sz w:val="28"/>
          <w:szCs w:val="28"/>
        </w:rPr>
        <w:t>.</w:t>
      </w:r>
      <w:r w:rsidR="009F66A0">
        <w:rPr>
          <w:color w:val="000000"/>
          <w:sz w:val="28"/>
          <w:szCs w:val="28"/>
          <w:lang w:val="ru-RU"/>
        </w:rPr>
        <w:t xml:space="preserve"> </w:t>
      </w:r>
      <w:r w:rsidR="009F66A0" w:rsidRPr="002647A3">
        <w:rPr>
          <w:color w:val="000000"/>
          <w:sz w:val="28"/>
          <w:szCs w:val="28"/>
          <w:lang w:val="ru-RU"/>
        </w:rPr>
        <w:t>Таким образом</w:t>
      </w:r>
      <w:r w:rsidR="009F66A0" w:rsidRPr="002647A3">
        <w:rPr>
          <w:color w:val="000000"/>
          <w:sz w:val="28"/>
          <w:szCs w:val="28"/>
        </w:rPr>
        <w:t>, исследовательск</w:t>
      </w:r>
      <w:proofErr w:type="spellStart"/>
      <w:r w:rsidR="009F66A0" w:rsidRPr="002647A3">
        <w:rPr>
          <w:color w:val="000000"/>
          <w:sz w:val="28"/>
          <w:szCs w:val="28"/>
          <w:lang w:val="ru-RU"/>
        </w:rPr>
        <w:t>ая</w:t>
      </w:r>
      <w:proofErr w:type="spellEnd"/>
      <w:r w:rsidR="009F66A0" w:rsidRPr="002647A3">
        <w:rPr>
          <w:color w:val="000000"/>
          <w:sz w:val="28"/>
          <w:szCs w:val="28"/>
          <w:lang w:val="ru-RU"/>
        </w:rPr>
        <w:t xml:space="preserve"> деятельность</w:t>
      </w:r>
      <w:r w:rsidR="009F66A0" w:rsidRPr="002647A3">
        <w:rPr>
          <w:color w:val="000000"/>
          <w:sz w:val="28"/>
          <w:szCs w:val="28"/>
        </w:rPr>
        <w:t xml:space="preserve"> создаёт среду для расширения возможностей само</w:t>
      </w:r>
      <w:r w:rsidR="009F66A0" w:rsidRPr="002647A3">
        <w:rPr>
          <w:color w:val="000000"/>
          <w:sz w:val="28"/>
          <w:szCs w:val="28"/>
          <w:lang w:val="ru-RU"/>
        </w:rPr>
        <w:t>реализации</w:t>
      </w:r>
      <w:r w:rsidR="009F66A0" w:rsidRPr="002647A3">
        <w:rPr>
          <w:color w:val="000000"/>
          <w:sz w:val="28"/>
          <w:szCs w:val="28"/>
        </w:rPr>
        <w:t xml:space="preserve"> школьников, развития коммуникативных качеств,</w:t>
      </w:r>
      <w:r w:rsidR="009F66A0" w:rsidRPr="002647A3">
        <w:rPr>
          <w:color w:val="000000"/>
          <w:sz w:val="28"/>
          <w:szCs w:val="28"/>
          <w:lang w:val="ru-RU"/>
        </w:rPr>
        <w:t xml:space="preserve"> </w:t>
      </w:r>
      <w:r w:rsidR="009F66A0" w:rsidRPr="002647A3">
        <w:rPr>
          <w:color w:val="000000"/>
          <w:sz w:val="28"/>
          <w:szCs w:val="28"/>
        </w:rPr>
        <w:t>познавательны</w:t>
      </w:r>
      <w:r w:rsidR="009F66A0" w:rsidRPr="002647A3">
        <w:rPr>
          <w:color w:val="000000"/>
          <w:sz w:val="28"/>
          <w:szCs w:val="28"/>
          <w:lang w:val="ru-RU"/>
        </w:rPr>
        <w:t>х</w:t>
      </w:r>
      <w:r w:rsidR="009F66A0" w:rsidRPr="002647A3">
        <w:rPr>
          <w:color w:val="000000"/>
          <w:sz w:val="28"/>
          <w:szCs w:val="28"/>
        </w:rPr>
        <w:t xml:space="preserve"> потребност</w:t>
      </w:r>
      <w:r w:rsidR="009F66A0" w:rsidRPr="002647A3">
        <w:rPr>
          <w:color w:val="000000"/>
          <w:sz w:val="28"/>
          <w:szCs w:val="28"/>
          <w:lang w:val="ru-RU"/>
        </w:rPr>
        <w:t>ей</w:t>
      </w:r>
      <w:r w:rsidR="009F66A0" w:rsidRPr="002647A3">
        <w:rPr>
          <w:color w:val="000000"/>
          <w:sz w:val="28"/>
          <w:szCs w:val="28"/>
        </w:rPr>
        <w:t xml:space="preserve"> и способност</w:t>
      </w:r>
      <w:r w:rsidR="009F66A0" w:rsidRPr="002647A3">
        <w:rPr>
          <w:color w:val="000000"/>
          <w:sz w:val="28"/>
          <w:szCs w:val="28"/>
          <w:lang w:val="ru-RU"/>
        </w:rPr>
        <w:t>ей</w:t>
      </w:r>
      <w:r w:rsidR="009F66A0" w:rsidRPr="002647A3">
        <w:rPr>
          <w:color w:val="000000"/>
          <w:sz w:val="28"/>
          <w:szCs w:val="28"/>
        </w:rPr>
        <w:t>, креативност</w:t>
      </w:r>
      <w:r w:rsidR="009F66A0" w:rsidRPr="002647A3">
        <w:rPr>
          <w:color w:val="000000"/>
          <w:sz w:val="28"/>
          <w:szCs w:val="28"/>
          <w:lang w:val="ru-RU"/>
        </w:rPr>
        <w:t>и</w:t>
      </w:r>
      <w:r w:rsidR="009F66A0" w:rsidRPr="002647A3">
        <w:rPr>
          <w:color w:val="000000"/>
          <w:sz w:val="28"/>
          <w:szCs w:val="28"/>
        </w:rPr>
        <w:t>.</w:t>
      </w:r>
      <w:r w:rsidRPr="008A4E06">
        <w:rPr>
          <w:color w:val="000000"/>
          <w:sz w:val="28"/>
          <w:szCs w:val="28"/>
          <w:lang w:val="ru-RU"/>
        </w:rPr>
        <w:t xml:space="preserve"> </w:t>
      </w:r>
      <w:r w:rsidRPr="002647A3">
        <w:rPr>
          <w:color w:val="000000"/>
          <w:sz w:val="28"/>
          <w:szCs w:val="28"/>
          <w:lang w:val="ru-RU"/>
        </w:rPr>
        <w:t>Д</w:t>
      </w:r>
      <w:r w:rsidRPr="002647A3">
        <w:rPr>
          <w:color w:val="000000"/>
          <w:sz w:val="28"/>
          <w:szCs w:val="28"/>
        </w:rPr>
        <w:t>ает возможности использовать различные источники знаний, обучает приемам публичного выступления, позволяет активно использовать информационные технологии, способствует более ранней профилизации, развивает исследовательские умения, творческий потенциал школьников.</w:t>
      </w:r>
    </w:p>
    <w:p w:rsidR="00936476" w:rsidRPr="00557339" w:rsidRDefault="00936476" w:rsidP="008A4E06">
      <w:pPr>
        <w:jc w:val="both"/>
        <w:rPr>
          <w:color w:val="000000"/>
          <w:sz w:val="28"/>
          <w:szCs w:val="28"/>
          <w:lang w:val="ru-RU"/>
        </w:rPr>
      </w:pPr>
    </w:p>
    <w:p w:rsidR="009F66A0" w:rsidRDefault="009F66A0" w:rsidP="00F038D8">
      <w:pPr>
        <w:rPr>
          <w:iCs/>
          <w:sz w:val="27"/>
          <w:szCs w:val="27"/>
          <w:shd w:val="clear" w:color="auto" w:fill="E1E1FF"/>
          <w:lang w:val="ru-RU"/>
        </w:rPr>
      </w:pPr>
    </w:p>
    <w:p w:rsidR="009F66A0" w:rsidRDefault="009F66A0" w:rsidP="00F038D8">
      <w:pPr>
        <w:rPr>
          <w:iCs/>
          <w:sz w:val="27"/>
          <w:szCs w:val="27"/>
          <w:shd w:val="clear" w:color="auto" w:fill="E1E1FF"/>
          <w:lang w:val="ru-RU"/>
        </w:rPr>
      </w:pPr>
    </w:p>
    <w:p w:rsidR="00557339" w:rsidRPr="00557339" w:rsidRDefault="00557339" w:rsidP="00BE6AE6">
      <w:pPr>
        <w:jc w:val="center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A</w:t>
      </w:r>
      <w:r w:rsidR="00BE6AE6">
        <w:rPr>
          <w:color w:val="000000"/>
          <w:sz w:val="28"/>
          <w:szCs w:val="28"/>
          <w:lang w:val="en-US"/>
        </w:rPr>
        <w:t>NNOTATION</w:t>
      </w:r>
      <w:r>
        <w:rPr>
          <w:color w:val="000000"/>
          <w:sz w:val="28"/>
          <w:szCs w:val="28"/>
          <w:lang w:val="en-US"/>
        </w:rPr>
        <w:t>.</w:t>
      </w:r>
      <w:proofErr w:type="gramEnd"/>
    </w:p>
    <w:p w:rsidR="00362543" w:rsidRPr="004C096A" w:rsidRDefault="00362543" w:rsidP="00313CEC">
      <w:pPr>
        <w:jc w:val="center"/>
        <w:rPr>
          <w:sz w:val="28"/>
          <w:szCs w:val="28"/>
          <w:lang w:val="en-US"/>
        </w:rPr>
      </w:pPr>
      <w:proofErr w:type="gramStart"/>
      <w:r w:rsidRPr="004C096A">
        <w:rPr>
          <w:sz w:val="28"/>
          <w:szCs w:val="28"/>
          <w:lang w:val="en-US"/>
        </w:rPr>
        <w:t xml:space="preserve">THE RESEARCH </w:t>
      </w:r>
      <w:r w:rsidR="004C096A" w:rsidRPr="004C096A">
        <w:rPr>
          <w:sz w:val="28"/>
          <w:szCs w:val="28"/>
          <w:lang w:val="en-US"/>
        </w:rPr>
        <w:t xml:space="preserve">ACTIVITIES OF YOUNG ATHLETES AS </w:t>
      </w:r>
      <w:r w:rsidR="00D764B9">
        <w:rPr>
          <w:sz w:val="28"/>
          <w:szCs w:val="28"/>
          <w:lang w:val="en-US"/>
        </w:rPr>
        <w:t xml:space="preserve">THE MEANS </w:t>
      </w:r>
      <w:r w:rsidRPr="004C096A">
        <w:rPr>
          <w:sz w:val="28"/>
          <w:szCs w:val="28"/>
          <w:lang w:val="en-US"/>
        </w:rPr>
        <w:t>OF THEIR INTELLECTUAL AND SPORT SELF-REALIZATION.</w:t>
      </w:r>
      <w:proofErr w:type="gramEnd"/>
    </w:p>
    <w:p w:rsidR="00362543" w:rsidRPr="004C096A" w:rsidRDefault="00362543" w:rsidP="00313CEC">
      <w:pPr>
        <w:jc w:val="center"/>
        <w:rPr>
          <w:sz w:val="28"/>
          <w:szCs w:val="28"/>
          <w:lang w:val="en-US"/>
        </w:rPr>
      </w:pPr>
    </w:p>
    <w:p w:rsidR="00362543" w:rsidRPr="004C096A" w:rsidRDefault="00362543" w:rsidP="00BE6AE6">
      <w:pPr>
        <w:jc w:val="right"/>
        <w:rPr>
          <w:sz w:val="28"/>
          <w:szCs w:val="28"/>
          <w:lang w:val="en-US"/>
        </w:rPr>
      </w:pPr>
      <w:proofErr w:type="spellStart"/>
      <w:r w:rsidRPr="004C096A">
        <w:rPr>
          <w:sz w:val="28"/>
          <w:szCs w:val="28"/>
          <w:lang w:val="en-US"/>
        </w:rPr>
        <w:t>Shestakova</w:t>
      </w:r>
      <w:proofErr w:type="spellEnd"/>
      <w:r w:rsidRPr="004C096A">
        <w:rPr>
          <w:sz w:val="28"/>
          <w:szCs w:val="28"/>
          <w:lang w:val="en-US"/>
        </w:rPr>
        <w:t xml:space="preserve"> Z.A., an English teacher </w:t>
      </w:r>
    </w:p>
    <w:p w:rsidR="00362543" w:rsidRPr="004C096A" w:rsidRDefault="00362543" w:rsidP="00BE6AE6">
      <w:pPr>
        <w:jc w:val="right"/>
        <w:rPr>
          <w:sz w:val="28"/>
          <w:szCs w:val="28"/>
          <w:lang w:val="en-US"/>
        </w:rPr>
      </w:pPr>
      <w:r w:rsidRPr="004C096A">
        <w:rPr>
          <w:sz w:val="28"/>
          <w:szCs w:val="28"/>
          <w:lang w:val="en-US"/>
        </w:rPr>
        <w:t xml:space="preserve">«Dmitry </w:t>
      </w:r>
      <w:proofErr w:type="spellStart"/>
      <w:r w:rsidRPr="004C096A">
        <w:rPr>
          <w:sz w:val="28"/>
          <w:szCs w:val="28"/>
          <w:lang w:val="en-US"/>
        </w:rPr>
        <w:t>Petrovich</w:t>
      </w:r>
      <w:proofErr w:type="spellEnd"/>
      <w:r w:rsidRPr="004C096A">
        <w:rPr>
          <w:sz w:val="28"/>
          <w:szCs w:val="28"/>
          <w:lang w:val="en-US"/>
        </w:rPr>
        <w:t xml:space="preserve"> </w:t>
      </w:r>
      <w:proofErr w:type="spellStart"/>
      <w:r w:rsidRPr="004C096A">
        <w:rPr>
          <w:sz w:val="28"/>
          <w:szCs w:val="28"/>
          <w:lang w:val="en-US"/>
        </w:rPr>
        <w:t>Korkin</w:t>
      </w:r>
      <w:proofErr w:type="spellEnd"/>
      <w:r w:rsidRPr="004C096A">
        <w:rPr>
          <w:sz w:val="28"/>
          <w:szCs w:val="28"/>
          <w:lang w:val="en-US"/>
        </w:rPr>
        <w:t xml:space="preserve"> </w:t>
      </w:r>
      <w:proofErr w:type="spellStart"/>
      <w:r w:rsidRPr="004C096A">
        <w:rPr>
          <w:sz w:val="28"/>
          <w:szCs w:val="28"/>
          <w:lang w:val="en-US"/>
        </w:rPr>
        <w:t>Churapcha</w:t>
      </w:r>
      <w:proofErr w:type="spellEnd"/>
      <w:r w:rsidRPr="004C096A">
        <w:rPr>
          <w:sz w:val="28"/>
          <w:szCs w:val="28"/>
          <w:lang w:val="en-US"/>
        </w:rPr>
        <w:t xml:space="preserve"> republican sports boarding school of Olympic reserve»</w:t>
      </w:r>
    </w:p>
    <w:p w:rsidR="00362543" w:rsidRPr="004C096A" w:rsidRDefault="00362543" w:rsidP="00313CEC">
      <w:pPr>
        <w:jc w:val="center"/>
        <w:rPr>
          <w:sz w:val="28"/>
          <w:szCs w:val="28"/>
          <w:lang w:val="en-US"/>
        </w:rPr>
      </w:pPr>
    </w:p>
    <w:p w:rsidR="00362543" w:rsidRPr="00D764B9" w:rsidRDefault="00D764B9" w:rsidP="00D764B9">
      <w:pPr>
        <w:jc w:val="both"/>
        <w:rPr>
          <w:sz w:val="28"/>
          <w:szCs w:val="28"/>
          <w:lang w:val="en-US"/>
        </w:rPr>
      </w:pPr>
      <w:r w:rsidRPr="00D764B9">
        <w:rPr>
          <w:sz w:val="28"/>
          <w:szCs w:val="28"/>
          <w:lang w:val="en-US"/>
        </w:rPr>
        <w:t xml:space="preserve">         </w:t>
      </w:r>
      <w:r w:rsidR="009F66A0">
        <w:rPr>
          <w:sz w:val="28"/>
          <w:szCs w:val="28"/>
          <w:lang w:val="en-US"/>
        </w:rPr>
        <w:t xml:space="preserve">The article is devoted to the organization of research work of young athletes. The aim is to develop intellectual and creative potential of children. It helps for </w:t>
      </w:r>
      <w:r w:rsidR="00EB3311">
        <w:rPr>
          <w:sz w:val="28"/>
          <w:szCs w:val="28"/>
          <w:lang w:val="en-US"/>
        </w:rPr>
        <w:t>the first</w:t>
      </w:r>
      <w:r w:rsidR="009F66A0">
        <w:rPr>
          <w:sz w:val="28"/>
          <w:szCs w:val="28"/>
          <w:lang w:val="en-US"/>
        </w:rPr>
        <w:t xml:space="preserve"> profiling of young athletes by improving their research abilities according to their individual characteristics in conditions of sports schools. Thus, research creates conditions to empower self-realization of schoolchildren, develops communicative skills, cog</w:t>
      </w:r>
      <w:r w:rsidR="008A4E06">
        <w:rPr>
          <w:sz w:val="28"/>
          <w:szCs w:val="28"/>
          <w:lang w:val="en-US"/>
        </w:rPr>
        <w:t xml:space="preserve">nitive abilities and creativity. Gives the possibility to use different sources of knowledge, teaches public speaking techniques, allows active use of information technologies, contributes to an earlier profiling, </w:t>
      </w:r>
      <w:proofErr w:type="gramStart"/>
      <w:r w:rsidR="008A4E06">
        <w:rPr>
          <w:sz w:val="28"/>
          <w:szCs w:val="28"/>
          <w:lang w:val="en-US"/>
        </w:rPr>
        <w:t>develops</w:t>
      </w:r>
      <w:proofErr w:type="gramEnd"/>
      <w:r w:rsidR="008A4E06">
        <w:rPr>
          <w:sz w:val="28"/>
          <w:szCs w:val="28"/>
          <w:lang w:val="en-US"/>
        </w:rPr>
        <w:t xml:space="preserve"> research skills, creative potential of students.</w:t>
      </w:r>
    </w:p>
    <w:p w:rsidR="00362543" w:rsidRPr="00D764B9" w:rsidRDefault="00362543" w:rsidP="00313CEC">
      <w:pPr>
        <w:jc w:val="center"/>
        <w:rPr>
          <w:b/>
          <w:sz w:val="28"/>
          <w:szCs w:val="28"/>
          <w:lang w:val="en-US"/>
        </w:rPr>
      </w:pPr>
    </w:p>
    <w:p w:rsidR="00362543" w:rsidRPr="00D764B9" w:rsidRDefault="00362543" w:rsidP="00313CEC">
      <w:pPr>
        <w:jc w:val="center"/>
        <w:rPr>
          <w:b/>
          <w:sz w:val="28"/>
          <w:szCs w:val="28"/>
          <w:lang w:val="en-US"/>
        </w:rPr>
      </w:pPr>
    </w:p>
    <w:p w:rsidR="00420E34" w:rsidRDefault="00420E34" w:rsidP="00313CEC">
      <w:pPr>
        <w:jc w:val="center"/>
        <w:rPr>
          <w:b/>
          <w:sz w:val="28"/>
          <w:szCs w:val="28"/>
          <w:lang w:val="en-US"/>
        </w:rPr>
      </w:pPr>
    </w:p>
    <w:p w:rsidR="00420E34" w:rsidRDefault="00420E34" w:rsidP="00313CEC">
      <w:pPr>
        <w:jc w:val="center"/>
        <w:rPr>
          <w:b/>
          <w:sz w:val="28"/>
          <w:szCs w:val="28"/>
          <w:lang w:val="en-US"/>
        </w:rPr>
      </w:pPr>
    </w:p>
    <w:p w:rsidR="00420E34" w:rsidRDefault="00420E34" w:rsidP="00BB5CD6">
      <w:pPr>
        <w:rPr>
          <w:b/>
          <w:sz w:val="28"/>
          <w:szCs w:val="28"/>
          <w:lang w:val="en-US"/>
        </w:rPr>
      </w:pPr>
    </w:p>
    <w:p w:rsidR="00420E34" w:rsidRDefault="00420E34" w:rsidP="00313CEC">
      <w:pPr>
        <w:jc w:val="center"/>
        <w:rPr>
          <w:b/>
          <w:sz w:val="28"/>
          <w:szCs w:val="28"/>
          <w:lang w:val="en-US"/>
        </w:rPr>
      </w:pPr>
    </w:p>
    <w:p w:rsidR="00313CEC" w:rsidRPr="002647A3" w:rsidRDefault="00313CEC" w:rsidP="00313CEC">
      <w:pPr>
        <w:jc w:val="center"/>
        <w:rPr>
          <w:b/>
          <w:sz w:val="28"/>
          <w:szCs w:val="28"/>
          <w:lang w:val="ru-RU"/>
        </w:rPr>
      </w:pPr>
      <w:r w:rsidRPr="002647A3">
        <w:rPr>
          <w:b/>
          <w:sz w:val="28"/>
          <w:szCs w:val="28"/>
          <w:lang w:val="ru-RU"/>
        </w:rPr>
        <w:lastRenderedPageBreak/>
        <w:t>ИССЛЕДОВАТЕЛЬСКАЯ</w:t>
      </w:r>
      <w:r w:rsidRPr="00420E34">
        <w:rPr>
          <w:b/>
          <w:sz w:val="28"/>
          <w:szCs w:val="28"/>
          <w:lang w:val="ru-RU"/>
        </w:rPr>
        <w:t xml:space="preserve"> </w:t>
      </w:r>
      <w:r w:rsidRPr="002647A3">
        <w:rPr>
          <w:b/>
          <w:sz w:val="28"/>
          <w:szCs w:val="28"/>
          <w:lang w:val="ru-RU"/>
        </w:rPr>
        <w:t>ДЕЯТЕЛЬНОСТЬ ЮНЫХ СПОРТСМЕНОВ КАК СРЕДСТВО ИХ ИНТЕЛЛЕКТУАЛЬНОЙ И СПОРТИВНОЙ САМОРЕАЛИЗАЦИИ.</w:t>
      </w:r>
    </w:p>
    <w:p w:rsidR="004C096A" w:rsidRPr="005C4C48" w:rsidRDefault="00313CEC" w:rsidP="005C4C48">
      <w:pPr>
        <w:jc w:val="both"/>
        <w:rPr>
          <w:sz w:val="28"/>
          <w:szCs w:val="28"/>
          <w:lang w:val="ru-RU"/>
        </w:rPr>
      </w:pPr>
      <w:r w:rsidRPr="00313CEC">
        <w:rPr>
          <w:sz w:val="28"/>
          <w:szCs w:val="28"/>
          <w:lang w:val="ru-RU"/>
        </w:rPr>
        <w:t xml:space="preserve">Шестакова </w:t>
      </w:r>
      <w:proofErr w:type="spellStart"/>
      <w:r w:rsidRPr="00313CEC">
        <w:rPr>
          <w:sz w:val="28"/>
          <w:szCs w:val="28"/>
          <w:lang w:val="ru-RU"/>
        </w:rPr>
        <w:t>З.А.,учитель</w:t>
      </w:r>
      <w:proofErr w:type="spellEnd"/>
      <w:r w:rsidRPr="00313CEC">
        <w:rPr>
          <w:sz w:val="28"/>
          <w:szCs w:val="28"/>
          <w:lang w:val="ru-RU"/>
        </w:rPr>
        <w:t xml:space="preserve"> английского языка</w:t>
      </w:r>
      <w:r w:rsidR="005C4C48">
        <w:rPr>
          <w:sz w:val="28"/>
          <w:szCs w:val="28"/>
          <w:lang w:val="ru-RU"/>
        </w:rPr>
        <w:t xml:space="preserve">. </w:t>
      </w:r>
      <w:r w:rsidRPr="00313CEC">
        <w:rPr>
          <w:sz w:val="28"/>
          <w:szCs w:val="28"/>
          <w:lang w:val="ru-RU"/>
        </w:rPr>
        <w:t>ГБОУ «</w:t>
      </w:r>
      <w:proofErr w:type="spellStart"/>
      <w:r w:rsidRPr="00313CEC">
        <w:rPr>
          <w:sz w:val="28"/>
          <w:szCs w:val="28"/>
          <w:lang w:val="ru-RU"/>
        </w:rPr>
        <w:t>Чурапчинская</w:t>
      </w:r>
      <w:proofErr w:type="spellEnd"/>
      <w:r w:rsidRPr="00313CEC">
        <w:rPr>
          <w:sz w:val="28"/>
          <w:szCs w:val="28"/>
          <w:lang w:val="ru-RU"/>
        </w:rPr>
        <w:t xml:space="preserve"> республиканская спортивная средняя школа интернат </w:t>
      </w:r>
      <w:r w:rsidR="0063721C">
        <w:rPr>
          <w:sz w:val="28"/>
          <w:szCs w:val="28"/>
          <w:lang w:val="ru-RU"/>
        </w:rPr>
        <w:t xml:space="preserve">олимпийского резерва </w:t>
      </w:r>
      <w:r w:rsidRPr="00313CEC">
        <w:rPr>
          <w:sz w:val="28"/>
          <w:szCs w:val="28"/>
          <w:lang w:val="ru-RU"/>
        </w:rPr>
        <w:t>имени  Дмитрия Петровича Коркина»</w:t>
      </w:r>
      <w:r w:rsidR="005C4C48">
        <w:rPr>
          <w:sz w:val="28"/>
          <w:szCs w:val="28"/>
          <w:lang w:val="ru-RU"/>
        </w:rPr>
        <w:t xml:space="preserve">    </w:t>
      </w:r>
      <w:proofErr w:type="spellStart"/>
      <w:r w:rsidR="007A246E">
        <w:rPr>
          <w:color w:val="000000"/>
          <w:sz w:val="28"/>
          <w:szCs w:val="28"/>
          <w:lang w:val="ru-RU"/>
        </w:rPr>
        <w:t>с</w:t>
      </w:r>
      <w:proofErr w:type="gramStart"/>
      <w:r w:rsidR="007A246E">
        <w:rPr>
          <w:color w:val="000000"/>
          <w:sz w:val="28"/>
          <w:szCs w:val="28"/>
          <w:lang w:val="ru-RU"/>
        </w:rPr>
        <w:t>.Ч</w:t>
      </w:r>
      <w:proofErr w:type="gramEnd"/>
      <w:r w:rsidR="007A246E">
        <w:rPr>
          <w:color w:val="000000"/>
          <w:sz w:val="28"/>
          <w:szCs w:val="28"/>
          <w:lang w:val="ru-RU"/>
        </w:rPr>
        <w:t>урапча</w:t>
      </w:r>
      <w:proofErr w:type="spellEnd"/>
    </w:p>
    <w:p w:rsidR="00F73A06" w:rsidRPr="00FD726B" w:rsidRDefault="00F73A06" w:rsidP="00FD726B">
      <w:pPr>
        <w:jc w:val="both"/>
        <w:rPr>
          <w:color w:val="000000"/>
          <w:sz w:val="28"/>
          <w:szCs w:val="28"/>
          <w:lang w:val="ru-RU"/>
        </w:rPr>
      </w:pPr>
      <w:r w:rsidRPr="00FD726B">
        <w:rPr>
          <w:b/>
          <w:color w:val="000000"/>
          <w:sz w:val="28"/>
          <w:szCs w:val="28"/>
          <w:lang w:val="ru-RU"/>
        </w:rPr>
        <w:t xml:space="preserve">           </w:t>
      </w:r>
      <w:r w:rsidR="004C096A" w:rsidRPr="00FD726B">
        <w:rPr>
          <w:b/>
          <w:color w:val="000000"/>
          <w:sz w:val="28"/>
          <w:szCs w:val="28"/>
          <w:lang w:val="ru-RU"/>
        </w:rPr>
        <w:t>Введение</w:t>
      </w:r>
      <w:r w:rsidR="004C096A" w:rsidRPr="00FD726B">
        <w:rPr>
          <w:color w:val="000000"/>
          <w:sz w:val="28"/>
          <w:szCs w:val="28"/>
          <w:lang w:val="ru-RU"/>
        </w:rPr>
        <w:t xml:space="preserve">. </w:t>
      </w:r>
      <w:r w:rsidR="00313CEC" w:rsidRPr="00FD726B">
        <w:rPr>
          <w:color w:val="000000"/>
          <w:sz w:val="28"/>
          <w:szCs w:val="28"/>
        </w:rPr>
        <w:t xml:space="preserve">В концепции Федеральных Государственных </w:t>
      </w:r>
      <w:r w:rsidR="00313CEC" w:rsidRPr="00FD726B">
        <w:rPr>
          <w:color w:val="000000"/>
          <w:sz w:val="28"/>
          <w:szCs w:val="28"/>
          <w:lang w:val="ru-RU"/>
        </w:rPr>
        <w:t xml:space="preserve">Образовательных </w:t>
      </w:r>
      <w:r w:rsidR="00313CEC" w:rsidRPr="00FD726B">
        <w:rPr>
          <w:color w:val="000000"/>
          <w:sz w:val="28"/>
          <w:szCs w:val="28"/>
        </w:rPr>
        <w:t>Стандартов нового поколения подчеркивается мысль о том, что учащиеся «должны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процесса».</w:t>
      </w:r>
      <w:r w:rsidR="00313CEC" w:rsidRPr="00FD726B">
        <w:rPr>
          <w:color w:val="000000"/>
          <w:sz w:val="28"/>
          <w:szCs w:val="28"/>
          <w:lang w:val="ru-RU"/>
        </w:rPr>
        <w:t xml:space="preserve"> </w:t>
      </w:r>
      <w:r w:rsidRPr="00FD726B">
        <w:rPr>
          <w:color w:val="000000"/>
          <w:sz w:val="28"/>
          <w:szCs w:val="28"/>
          <w:lang w:val="ru-RU"/>
        </w:rPr>
        <w:t>Соответственно, ф</w:t>
      </w:r>
      <w:r w:rsidRPr="00FD726B">
        <w:rPr>
          <w:color w:val="000000"/>
          <w:sz w:val="28"/>
          <w:szCs w:val="28"/>
        </w:rPr>
        <w:t>ормирование исследовательских умений учащихся, организация исследовательского обучения в учреждениях образования является одной из самых актуальных проблем</w:t>
      </w:r>
      <w:r w:rsidRPr="00FD726B">
        <w:rPr>
          <w:color w:val="000000"/>
          <w:sz w:val="28"/>
          <w:szCs w:val="28"/>
          <w:lang w:val="ru-RU"/>
        </w:rPr>
        <w:t xml:space="preserve"> сегодня.</w:t>
      </w:r>
      <w:r w:rsidRPr="00FD726B">
        <w:rPr>
          <w:color w:val="000000"/>
          <w:sz w:val="28"/>
          <w:szCs w:val="28"/>
        </w:rPr>
        <w:t xml:space="preserve"> Это условие получает особую актуальность</w:t>
      </w:r>
      <w:r w:rsidRPr="00FD726B">
        <w:rPr>
          <w:b/>
          <w:bCs/>
          <w:color w:val="000000"/>
          <w:sz w:val="28"/>
          <w:szCs w:val="28"/>
        </w:rPr>
        <w:t> </w:t>
      </w:r>
      <w:r w:rsidRPr="00FD726B">
        <w:rPr>
          <w:color w:val="000000"/>
          <w:sz w:val="28"/>
          <w:szCs w:val="28"/>
        </w:rPr>
        <w:t xml:space="preserve">в современном динамично развивающемся информационном пространстве. Но учащиеся не всегда могут ориентироваться в огромном потоке новой информации, выбирать из неё необходимые сведения, а затем продуктивно использовать их в своей работе. </w:t>
      </w:r>
    </w:p>
    <w:p w:rsidR="00F73A06" w:rsidRPr="00FD726B" w:rsidRDefault="00F73A06" w:rsidP="00FD726B">
      <w:pPr>
        <w:jc w:val="both"/>
        <w:rPr>
          <w:color w:val="000000"/>
          <w:sz w:val="28"/>
          <w:szCs w:val="28"/>
          <w:lang w:val="ru-RU"/>
        </w:rPr>
      </w:pPr>
      <w:r w:rsidRPr="00FD726B">
        <w:rPr>
          <w:b/>
          <w:color w:val="000000"/>
          <w:sz w:val="28"/>
          <w:szCs w:val="28"/>
          <w:lang w:val="ru-RU"/>
        </w:rPr>
        <w:t xml:space="preserve">         Гипотеза: </w:t>
      </w:r>
      <w:r w:rsidR="005D6F97" w:rsidRPr="00FD726B">
        <w:rPr>
          <w:color w:val="000000"/>
          <w:sz w:val="28"/>
          <w:szCs w:val="28"/>
          <w:lang w:val="ru-RU"/>
        </w:rPr>
        <w:t>Ф</w:t>
      </w:r>
      <w:r w:rsidR="005D6F97" w:rsidRPr="00FD726B">
        <w:rPr>
          <w:color w:val="000000"/>
          <w:sz w:val="28"/>
          <w:szCs w:val="28"/>
        </w:rPr>
        <w:t xml:space="preserve">едеральный государственный образовательный стандарт предполагает формирование умения учеников самих получать ответы на поставленные вопросы. Выпускник должен уметь самостоятельно мыслить, видеть и творчески решать возникающие проблемы. </w:t>
      </w:r>
      <w:r w:rsidRPr="00FD726B">
        <w:rPr>
          <w:color w:val="000000"/>
          <w:sz w:val="28"/>
          <w:szCs w:val="28"/>
        </w:rPr>
        <w:t>Решением создавшейся ситуации может быть активное включение в образовательный процесс исследовательской деятельности школьников</w:t>
      </w:r>
      <w:r w:rsidR="00AB69B4" w:rsidRPr="00FD726B">
        <w:rPr>
          <w:color w:val="000000"/>
          <w:sz w:val="28"/>
          <w:szCs w:val="28"/>
          <w:lang w:val="ru-RU"/>
        </w:rPr>
        <w:t xml:space="preserve"> с учетом их индивидуальных способностей и потребностей.</w:t>
      </w:r>
      <w:r w:rsidRPr="00FD726B">
        <w:rPr>
          <w:color w:val="000000"/>
          <w:sz w:val="28"/>
          <w:szCs w:val="28"/>
        </w:rPr>
        <w:t>.</w:t>
      </w:r>
    </w:p>
    <w:p w:rsidR="005D6F97" w:rsidRPr="00FD726B" w:rsidRDefault="00F73A06" w:rsidP="00FD726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D726B">
        <w:rPr>
          <w:b/>
          <w:color w:val="000000"/>
          <w:sz w:val="28"/>
          <w:szCs w:val="28"/>
          <w:lang w:val="ru-RU"/>
        </w:rPr>
        <w:t xml:space="preserve">Предмет </w:t>
      </w:r>
      <w:r w:rsidR="00AB69B4" w:rsidRPr="00FD726B">
        <w:rPr>
          <w:b/>
          <w:color w:val="000000"/>
          <w:sz w:val="28"/>
          <w:szCs w:val="28"/>
          <w:lang w:val="ru-RU"/>
        </w:rPr>
        <w:t>работы</w:t>
      </w:r>
      <w:r w:rsidR="00AB69B4" w:rsidRPr="00FD726B">
        <w:rPr>
          <w:color w:val="000000"/>
          <w:sz w:val="28"/>
          <w:szCs w:val="28"/>
          <w:lang w:val="ru-RU"/>
        </w:rPr>
        <w:t xml:space="preserve">. </w:t>
      </w:r>
      <w:r w:rsidR="00313CEC" w:rsidRPr="00FD726B">
        <w:rPr>
          <w:color w:val="000000"/>
          <w:sz w:val="28"/>
          <w:szCs w:val="28"/>
          <w:lang w:val="ru-RU"/>
        </w:rPr>
        <w:t xml:space="preserve">В своей практике я уделяю особое внимание организации исследовательской работы юных спортсменов. </w:t>
      </w:r>
    </w:p>
    <w:p w:rsidR="00F73A06" w:rsidRPr="005C4C48" w:rsidRDefault="00A31346" w:rsidP="005C4C48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D726B">
        <w:rPr>
          <w:b/>
          <w:bCs/>
          <w:color w:val="000000"/>
          <w:sz w:val="28"/>
          <w:szCs w:val="28"/>
        </w:rPr>
        <w:t>Цель</w:t>
      </w:r>
      <w:r w:rsidRPr="00FD726B">
        <w:rPr>
          <w:b/>
          <w:bCs/>
          <w:color w:val="000000"/>
          <w:sz w:val="28"/>
          <w:szCs w:val="28"/>
          <w:lang w:val="ru-RU"/>
        </w:rPr>
        <w:t xml:space="preserve">ю </w:t>
      </w:r>
      <w:r w:rsidRPr="00FD726B">
        <w:rPr>
          <w:bCs/>
          <w:color w:val="000000"/>
          <w:sz w:val="28"/>
          <w:szCs w:val="28"/>
          <w:lang w:val="ru-RU"/>
        </w:rPr>
        <w:t xml:space="preserve">является </w:t>
      </w:r>
      <w:r w:rsidRPr="00FD726B">
        <w:rPr>
          <w:color w:val="000000"/>
          <w:sz w:val="28"/>
          <w:szCs w:val="28"/>
        </w:rPr>
        <w:t xml:space="preserve">развитие исследовательских способностей </w:t>
      </w:r>
      <w:r w:rsidR="005D6F97" w:rsidRPr="00FD726B">
        <w:rPr>
          <w:color w:val="000000"/>
          <w:sz w:val="28"/>
          <w:szCs w:val="28"/>
          <w:lang w:val="ru-RU"/>
        </w:rPr>
        <w:t xml:space="preserve">юных спортсменов </w:t>
      </w:r>
      <w:r w:rsidRPr="00FD726B">
        <w:rPr>
          <w:color w:val="000000"/>
          <w:sz w:val="28"/>
          <w:szCs w:val="28"/>
        </w:rPr>
        <w:t xml:space="preserve">с учётом индивидуальных </w:t>
      </w:r>
      <w:r w:rsidR="005D6F97" w:rsidRPr="00FD726B">
        <w:rPr>
          <w:color w:val="000000"/>
          <w:sz w:val="28"/>
          <w:szCs w:val="28"/>
          <w:lang w:val="ru-RU"/>
        </w:rPr>
        <w:t>особенностей</w:t>
      </w:r>
      <w:r w:rsidRPr="00FD726B">
        <w:rPr>
          <w:color w:val="000000"/>
          <w:sz w:val="28"/>
          <w:szCs w:val="28"/>
          <w:lang w:val="ru-RU"/>
        </w:rPr>
        <w:t xml:space="preserve"> </w:t>
      </w:r>
      <w:r w:rsidR="005D6F97" w:rsidRPr="00FD726B">
        <w:rPr>
          <w:color w:val="000000"/>
          <w:sz w:val="28"/>
          <w:szCs w:val="28"/>
          <w:lang w:val="ru-RU"/>
        </w:rPr>
        <w:t xml:space="preserve">и потребностей </w:t>
      </w:r>
      <w:r w:rsidRPr="00FD726B">
        <w:rPr>
          <w:color w:val="000000"/>
          <w:sz w:val="28"/>
          <w:szCs w:val="28"/>
          <w:lang w:val="ru-RU"/>
        </w:rPr>
        <w:t xml:space="preserve">в условиях </w:t>
      </w:r>
      <w:r w:rsidR="005D6F97" w:rsidRPr="00FD726B">
        <w:rPr>
          <w:color w:val="000000"/>
          <w:sz w:val="28"/>
          <w:szCs w:val="28"/>
          <w:lang w:val="ru-RU"/>
        </w:rPr>
        <w:t>ФГОС.</w:t>
      </w:r>
      <w:r w:rsidR="005C4C48">
        <w:rPr>
          <w:color w:val="000000"/>
          <w:sz w:val="28"/>
          <w:szCs w:val="28"/>
          <w:lang w:val="ru-RU"/>
        </w:rPr>
        <w:t xml:space="preserve">  </w:t>
      </w:r>
      <w:r w:rsidR="00F73A06" w:rsidRPr="00FD726B">
        <w:rPr>
          <w:b/>
          <w:color w:val="000000"/>
          <w:sz w:val="28"/>
          <w:szCs w:val="28"/>
          <w:lang w:val="ru-RU"/>
        </w:rPr>
        <w:t xml:space="preserve">Задачи: </w:t>
      </w:r>
    </w:p>
    <w:p w:rsidR="00FD726B" w:rsidRPr="00FD726B" w:rsidRDefault="00FD726B" w:rsidP="005C4C48">
      <w:pPr>
        <w:pStyle w:val="a5"/>
        <w:numPr>
          <w:ilvl w:val="0"/>
          <w:numId w:val="33"/>
        </w:numPr>
        <w:ind w:left="360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Изучить литературу по теме работы.</w:t>
      </w:r>
    </w:p>
    <w:p w:rsidR="00FD726B" w:rsidRPr="00FD726B" w:rsidRDefault="00FD726B" w:rsidP="005C4C48">
      <w:pPr>
        <w:pStyle w:val="a5"/>
        <w:numPr>
          <w:ilvl w:val="0"/>
          <w:numId w:val="33"/>
        </w:numPr>
        <w:ind w:left="360"/>
        <w:jc w:val="both"/>
        <w:rPr>
          <w:color w:val="000000"/>
          <w:sz w:val="28"/>
          <w:szCs w:val="28"/>
          <w:lang w:val="ru-RU"/>
        </w:rPr>
      </w:pPr>
      <w:r w:rsidRPr="00FD726B">
        <w:rPr>
          <w:color w:val="000000"/>
          <w:sz w:val="28"/>
          <w:szCs w:val="28"/>
          <w:lang w:val="ru-RU"/>
        </w:rPr>
        <w:t xml:space="preserve">Формировать навыки и умения </w:t>
      </w:r>
      <w:r w:rsidR="00106EBE">
        <w:rPr>
          <w:color w:val="000000"/>
          <w:sz w:val="28"/>
          <w:szCs w:val="28"/>
          <w:lang w:val="ru-RU"/>
        </w:rPr>
        <w:t>исследовательской работы у юных спортсменов.</w:t>
      </w:r>
    </w:p>
    <w:p w:rsidR="00106EBE" w:rsidRPr="00106EBE" w:rsidRDefault="00106EBE" w:rsidP="005C4C48">
      <w:pPr>
        <w:pStyle w:val="a5"/>
        <w:numPr>
          <w:ilvl w:val="0"/>
          <w:numId w:val="33"/>
        </w:numPr>
        <w:ind w:left="360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="00FD726B">
        <w:rPr>
          <w:color w:val="000000"/>
          <w:sz w:val="28"/>
          <w:szCs w:val="28"/>
          <w:lang w:val="ru-RU"/>
        </w:rPr>
        <w:t xml:space="preserve">пособствовать </w:t>
      </w:r>
      <w:r w:rsidR="00FD726B">
        <w:rPr>
          <w:color w:val="000000"/>
          <w:sz w:val="28"/>
          <w:szCs w:val="28"/>
        </w:rPr>
        <w:t>развити</w:t>
      </w:r>
      <w:r w:rsidR="00FD726B">
        <w:rPr>
          <w:color w:val="000000"/>
          <w:sz w:val="28"/>
          <w:szCs w:val="28"/>
          <w:lang w:val="ru-RU"/>
        </w:rPr>
        <w:t>ю</w:t>
      </w:r>
      <w:r w:rsidR="00FD726B" w:rsidRPr="00FD726B">
        <w:rPr>
          <w:color w:val="000000"/>
          <w:sz w:val="28"/>
          <w:szCs w:val="28"/>
        </w:rPr>
        <w:t xml:space="preserve"> </w:t>
      </w:r>
      <w:r w:rsidRPr="002647A3">
        <w:rPr>
          <w:color w:val="000000"/>
          <w:sz w:val="28"/>
          <w:szCs w:val="28"/>
        </w:rPr>
        <w:t>интелле</w:t>
      </w:r>
      <w:r>
        <w:rPr>
          <w:color w:val="000000"/>
          <w:sz w:val="28"/>
          <w:szCs w:val="28"/>
        </w:rPr>
        <w:t xml:space="preserve">ктуально-творческого потенциала </w:t>
      </w:r>
      <w:r w:rsidRPr="002647A3">
        <w:rPr>
          <w:color w:val="000000"/>
          <w:sz w:val="28"/>
          <w:szCs w:val="28"/>
        </w:rPr>
        <w:t xml:space="preserve">личности </w:t>
      </w:r>
      <w:r>
        <w:rPr>
          <w:color w:val="000000"/>
          <w:sz w:val="28"/>
          <w:szCs w:val="28"/>
          <w:lang w:val="ru-RU"/>
        </w:rPr>
        <w:t>учащихся.</w:t>
      </w:r>
    </w:p>
    <w:p w:rsidR="00AB69B4" w:rsidRPr="00106EBE" w:rsidRDefault="00D10450" w:rsidP="00106EBE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</w:t>
      </w:r>
      <w:r w:rsidR="00AB69B4" w:rsidRPr="00106EBE">
        <w:rPr>
          <w:b/>
          <w:color w:val="000000"/>
          <w:sz w:val="28"/>
          <w:szCs w:val="28"/>
          <w:lang w:val="ru-RU"/>
        </w:rPr>
        <w:t>Основн</w:t>
      </w:r>
      <w:r>
        <w:rPr>
          <w:b/>
          <w:color w:val="000000"/>
          <w:sz w:val="28"/>
          <w:szCs w:val="28"/>
          <w:lang w:val="ru-RU"/>
        </w:rPr>
        <w:t>ое содержание работы</w:t>
      </w:r>
      <w:r w:rsidR="00AB69B4" w:rsidRPr="00106EBE">
        <w:rPr>
          <w:b/>
          <w:color w:val="000000"/>
          <w:sz w:val="28"/>
          <w:szCs w:val="28"/>
          <w:lang w:val="ru-RU"/>
        </w:rPr>
        <w:t>:</w:t>
      </w:r>
    </w:p>
    <w:p w:rsidR="00106EBE" w:rsidRPr="00FD726B" w:rsidRDefault="00D10450" w:rsidP="00106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5376E1" w:rsidRPr="00FD726B">
        <w:rPr>
          <w:color w:val="000000"/>
          <w:sz w:val="28"/>
          <w:szCs w:val="28"/>
        </w:rPr>
        <w:t xml:space="preserve">В основе представлений об исследовательских навыках мышления лежат идеи выдающихся отечественных психологов: культурно-историческая теория Л.С.Выготского, концепция развивающего обучения В.В.Давыдова, теория рефлексивного мышления Н.Г.Алексеева, идеи о развитии субъектности в онтогенезе В.И.Слободчикова. Концепция основывается на результатах работы ряда педагогических школ, предложивших модели организации исследовательского обучения с учащимися различного возраста: это проектный метод Д.Дьюи, обосновавший необходимость актуализации учебного материала для конкретного учащегося, концепция свободного </w:t>
      </w:r>
      <w:r w:rsidR="005376E1" w:rsidRPr="00FD726B">
        <w:rPr>
          <w:color w:val="000000"/>
          <w:sz w:val="28"/>
          <w:szCs w:val="28"/>
        </w:rPr>
        <w:lastRenderedPageBreak/>
        <w:t>воспитания С.Т.Шацкого, практика движения юношеских научных обществ и малых академий наук 1950-80-х годов.</w:t>
      </w:r>
      <w:r w:rsidR="00106EBE" w:rsidRPr="00106EBE">
        <w:rPr>
          <w:color w:val="000000"/>
          <w:sz w:val="28"/>
          <w:szCs w:val="28"/>
        </w:rPr>
        <w:t xml:space="preserve"> </w:t>
      </w:r>
      <w:r w:rsidR="00106EBE" w:rsidRPr="00FD726B">
        <w:rPr>
          <w:color w:val="000000"/>
          <w:sz w:val="28"/>
          <w:szCs w:val="28"/>
        </w:rPr>
        <w:t>По мнению В. И. Андреева, специфика исследовательской деятельности школьника, в отличие от деятельности ученого, заключается в том, что ученик чаще всего осуществляет не весь цикл исследования, а выполняе</w:t>
      </w:r>
      <w:r>
        <w:rPr>
          <w:color w:val="000000"/>
          <w:sz w:val="28"/>
          <w:szCs w:val="28"/>
        </w:rPr>
        <w:t>т лишь отдельные его элементы [</w:t>
      </w:r>
      <w:r>
        <w:rPr>
          <w:color w:val="000000"/>
          <w:sz w:val="28"/>
          <w:szCs w:val="28"/>
          <w:lang w:val="ru-RU"/>
        </w:rPr>
        <w:t>1</w:t>
      </w:r>
      <w:r w:rsidR="00106EBE" w:rsidRPr="00FD726B">
        <w:rPr>
          <w:color w:val="000000"/>
          <w:sz w:val="28"/>
          <w:szCs w:val="28"/>
        </w:rPr>
        <w:t>].</w:t>
      </w:r>
    </w:p>
    <w:p w:rsidR="005376E1" w:rsidRPr="00FD726B" w:rsidRDefault="005376E1" w:rsidP="00FD726B">
      <w:pPr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Определим</w:t>
      </w:r>
      <w:r w:rsidRPr="00FD726B">
        <w:rPr>
          <w:b/>
          <w:bCs/>
          <w:color w:val="000000"/>
          <w:sz w:val="28"/>
          <w:szCs w:val="28"/>
        </w:rPr>
        <w:t> основные понятия, </w:t>
      </w:r>
      <w:r w:rsidRPr="00FD726B">
        <w:rPr>
          <w:color w:val="000000"/>
          <w:sz w:val="28"/>
          <w:szCs w:val="28"/>
        </w:rPr>
        <w:t>используемые при</w:t>
      </w:r>
      <w:r w:rsidRPr="00FD726B">
        <w:rPr>
          <w:b/>
          <w:bCs/>
          <w:color w:val="000000"/>
          <w:sz w:val="28"/>
          <w:szCs w:val="28"/>
        </w:rPr>
        <w:t> </w:t>
      </w:r>
      <w:r w:rsidRPr="00FD726B">
        <w:rPr>
          <w:color w:val="000000"/>
          <w:sz w:val="28"/>
          <w:szCs w:val="28"/>
        </w:rPr>
        <w:t>организации исследовательской деятельности учащихся.</w:t>
      </w:r>
    </w:p>
    <w:p w:rsidR="005376E1" w:rsidRPr="00FD726B" w:rsidRDefault="005376E1" w:rsidP="00FD726B">
      <w:pPr>
        <w:jc w:val="both"/>
        <w:rPr>
          <w:color w:val="000000"/>
          <w:sz w:val="28"/>
          <w:szCs w:val="28"/>
        </w:rPr>
      </w:pPr>
      <w:r w:rsidRPr="00FD726B">
        <w:rPr>
          <w:b/>
          <w:bCs/>
          <w:color w:val="000000"/>
          <w:sz w:val="28"/>
          <w:szCs w:val="28"/>
        </w:rPr>
        <w:t>Исследовательская деятельность учащихся</w:t>
      </w:r>
      <w:r w:rsidRPr="00FD726B">
        <w:rPr>
          <w:color w:val="000000"/>
          <w:sz w:val="28"/>
          <w:szCs w:val="28"/>
        </w:rPr>
        <w:t> – образовательная технология, которая использует в качестве главного средства учебное исследование. Исследовательская деятельность предполагает выполнение учащимися учебных исследовательских задач с заранее известным решением, направленных на создание представлений об объекте или явлении окружающего мира, под руководством– руководителя исследовательской работы.</w:t>
      </w:r>
    </w:p>
    <w:p w:rsidR="004C096A" w:rsidRPr="00FD726B" w:rsidRDefault="005376E1" w:rsidP="00FD726B">
      <w:pPr>
        <w:jc w:val="both"/>
        <w:rPr>
          <w:color w:val="000000"/>
          <w:sz w:val="28"/>
          <w:szCs w:val="28"/>
          <w:lang w:val="ru-RU"/>
        </w:rPr>
      </w:pPr>
      <w:r w:rsidRPr="00FD726B">
        <w:rPr>
          <w:b/>
          <w:bCs/>
          <w:color w:val="000000"/>
          <w:sz w:val="28"/>
          <w:szCs w:val="28"/>
        </w:rPr>
        <w:t>Исследовательский проект учащегося</w:t>
      </w:r>
      <w:r w:rsidRPr="00FD726B">
        <w:rPr>
          <w:color w:val="000000"/>
          <w:sz w:val="28"/>
          <w:szCs w:val="28"/>
        </w:rPr>
        <w:t> – проект по выполнению им исследовательской работы, который разрабатывается совместно с руководителем в соответствии с этапами организации исследовательской деятельности учащихся. При проектировании исследовательской деятельности в качестве основы берется модель и методология исследования, разработанная и принятая в сфере науки. При этом развитие исследовательской деятельности учащихся формируется с учетом специфики учебного исследования. Главной целью исследовательского проекта учащегося является получение представлений о том или ином явлении.</w:t>
      </w:r>
    </w:p>
    <w:p w:rsidR="00313CEC" w:rsidRPr="00FD726B" w:rsidRDefault="00313CEC" w:rsidP="00FD726B">
      <w:pPr>
        <w:shd w:val="clear" w:color="auto" w:fill="FFFFFF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Учащи</w:t>
      </w:r>
      <w:r w:rsidRPr="00FD726B">
        <w:rPr>
          <w:color w:val="000000"/>
          <w:sz w:val="28"/>
          <w:szCs w:val="28"/>
          <w:lang w:val="ru-RU"/>
        </w:rPr>
        <w:t>е</w:t>
      </w:r>
      <w:r w:rsidRPr="00FD726B">
        <w:rPr>
          <w:color w:val="000000"/>
          <w:sz w:val="28"/>
          <w:szCs w:val="28"/>
        </w:rPr>
        <w:t xml:space="preserve">ся </w:t>
      </w:r>
      <w:r w:rsidRPr="00FD726B">
        <w:rPr>
          <w:color w:val="000000"/>
          <w:sz w:val="28"/>
          <w:szCs w:val="28"/>
          <w:lang w:val="ru-RU"/>
        </w:rPr>
        <w:t>выполняют</w:t>
      </w:r>
      <w:r w:rsidRPr="00FD726B">
        <w:rPr>
          <w:color w:val="000000"/>
          <w:sz w:val="28"/>
          <w:szCs w:val="28"/>
        </w:rPr>
        <w:t xml:space="preserve"> следующие </w:t>
      </w:r>
      <w:r w:rsidRPr="00FD726B">
        <w:rPr>
          <w:color w:val="000000"/>
          <w:sz w:val="28"/>
          <w:szCs w:val="28"/>
          <w:lang w:val="ru-RU"/>
        </w:rPr>
        <w:t>этапы работы</w:t>
      </w:r>
      <w:r w:rsidRPr="00FD726B">
        <w:rPr>
          <w:color w:val="000000"/>
          <w:sz w:val="28"/>
          <w:szCs w:val="28"/>
        </w:rPr>
        <w:t>:</w:t>
      </w:r>
    </w:p>
    <w:p w:rsidR="00313CEC" w:rsidRPr="00FD726B" w:rsidRDefault="00313CEC" w:rsidP="00FD72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- изучение литературы по теме исследования;</w:t>
      </w:r>
    </w:p>
    <w:p w:rsidR="00313CEC" w:rsidRPr="00FD726B" w:rsidRDefault="00313CEC" w:rsidP="00FD72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- анализ научной информации;</w:t>
      </w:r>
    </w:p>
    <w:p w:rsidR="00313CEC" w:rsidRPr="00FD726B" w:rsidRDefault="00313CEC" w:rsidP="00FD72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- планирование исследования;</w:t>
      </w:r>
    </w:p>
    <w:p w:rsidR="00313CEC" w:rsidRPr="00FD726B" w:rsidRDefault="00313CEC" w:rsidP="00FD72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- проведения исследования;</w:t>
      </w:r>
    </w:p>
    <w:p w:rsidR="00313CEC" w:rsidRPr="00FD726B" w:rsidRDefault="00313CEC" w:rsidP="00FD72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- оформление и защита результатов исследования.</w:t>
      </w:r>
    </w:p>
    <w:p w:rsidR="00313CEC" w:rsidRPr="00FD726B" w:rsidRDefault="00313CEC" w:rsidP="00FD726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D726B">
        <w:rPr>
          <w:color w:val="000000"/>
          <w:sz w:val="28"/>
          <w:szCs w:val="28"/>
          <w:lang w:val="ru-RU"/>
        </w:rPr>
        <w:t xml:space="preserve">         </w:t>
      </w:r>
      <w:r w:rsidRPr="00FD726B">
        <w:rPr>
          <w:color w:val="000000"/>
          <w:sz w:val="28"/>
          <w:szCs w:val="28"/>
        </w:rPr>
        <w:t xml:space="preserve">Исследовательская деятельность позволяет развивать у </w:t>
      </w:r>
      <w:r w:rsidRPr="00FD726B">
        <w:rPr>
          <w:color w:val="000000"/>
          <w:sz w:val="28"/>
          <w:szCs w:val="28"/>
          <w:lang w:val="ru-RU"/>
        </w:rPr>
        <w:t>юных спортсменов</w:t>
      </w:r>
      <w:r w:rsidRPr="00FD726B">
        <w:rPr>
          <w:color w:val="000000"/>
          <w:sz w:val="28"/>
          <w:szCs w:val="28"/>
        </w:rPr>
        <w:t xml:space="preserve"> умения и навыки для освоения информации, ориентации в нем</w:t>
      </w:r>
      <w:r w:rsidRPr="00FD726B">
        <w:rPr>
          <w:color w:val="000000"/>
          <w:sz w:val="28"/>
          <w:szCs w:val="28"/>
          <w:lang w:val="ru-RU"/>
        </w:rPr>
        <w:t xml:space="preserve">, анализа </w:t>
      </w:r>
      <w:r w:rsidRPr="00FD726B">
        <w:rPr>
          <w:color w:val="000000"/>
          <w:sz w:val="28"/>
          <w:szCs w:val="28"/>
        </w:rPr>
        <w:t xml:space="preserve"> и систематизации материала. </w:t>
      </w:r>
    </w:p>
    <w:p w:rsidR="00313CEC" w:rsidRPr="00FD726B" w:rsidRDefault="00313CEC" w:rsidP="00FD72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FD726B">
        <w:rPr>
          <w:color w:val="000000"/>
          <w:sz w:val="28"/>
          <w:szCs w:val="28"/>
        </w:rPr>
        <w:t>В своей работе использую следующие методы</w:t>
      </w:r>
      <w:r w:rsidRPr="00FD726B">
        <w:rPr>
          <w:color w:val="000000"/>
          <w:sz w:val="28"/>
          <w:szCs w:val="28"/>
          <w:lang w:val="ru-RU"/>
        </w:rPr>
        <w:t xml:space="preserve">: </w:t>
      </w:r>
    </w:p>
    <w:p w:rsidR="00313CEC" w:rsidRPr="00FD726B" w:rsidRDefault="00313CEC" w:rsidP="00FD726B">
      <w:pPr>
        <w:jc w:val="both"/>
        <w:rPr>
          <w:color w:val="000000"/>
          <w:sz w:val="28"/>
          <w:szCs w:val="28"/>
          <w:lang w:val="ru-RU"/>
        </w:rPr>
      </w:pPr>
      <w:r w:rsidRPr="00106EBE">
        <w:rPr>
          <w:b/>
          <w:bCs/>
          <w:color w:val="000000"/>
          <w:sz w:val="28"/>
          <w:szCs w:val="28"/>
        </w:rPr>
        <w:t>Метод проектов</w:t>
      </w:r>
      <w:r w:rsidRPr="00FD726B">
        <w:rPr>
          <w:color w:val="000000"/>
          <w:sz w:val="28"/>
          <w:szCs w:val="28"/>
        </w:rPr>
        <w:t xml:space="preserve"> - способ эффективного выстраивания какого-либо типа деятельности. Он позволяет спланировать исследование так, чтобы достичь результата оптимальным способом. В этом смысле любая сознательная деятельность является проектом, т.к. предполагает достижение этого результата и работу по организации и планированию движения к нему. </w:t>
      </w:r>
    </w:p>
    <w:p w:rsidR="00313CEC" w:rsidRPr="00FD726B" w:rsidRDefault="00313CEC" w:rsidP="00FD726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06EBE">
        <w:rPr>
          <w:b/>
          <w:bCs/>
          <w:iCs/>
          <w:color w:val="000000"/>
          <w:sz w:val="28"/>
          <w:szCs w:val="28"/>
        </w:rPr>
        <w:t>Проблемно-реферативные</w:t>
      </w:r>
      <w:r w:rsidRPr="00FD726B">
        <w:rPr>
          <w:color w:val="000000"/>
          <w:sz w:val="28"/>
          <w:szCs w:val="28"/>
        </w:rPr>
        <w:t> </w:t>
      </w:r>
      <w:r w:rsidRPr="00FD726B">
        <w:rPr>
          <w:color w:val="000000"/>
          <w:sz w:val="28"/>
          <w:szCs w:val="28"/>
          <w:lang w:val="ru-RU"/>
        </w:rPr>
        <w:t>-</w:t>
      </w:r>
      <w:r w:rsidRPr="00FD726B">
        <w:rPr>
          <w:color w:val="000000"/>
          <w:sz w:val="28"/>
          <w:szCs w:val="28"/>
        </w:rPr>
        <w:t xml:space="preserve"> творческие работы, написан</w:t>
      </w:r>
      <w:r w:rsidRPr="00FD726B">
        <w:rPr>
          <w:color w:val="000000"/>
          <w:sz w:val="28"/>
          <w:szCs w:val="28"/>
        </w:rPr>
        <w:softHyphen/>
        <w:t>ные на основе нескольких литературных источников, предполага</w:t>
      </w:r>
      <w:r w:rsidRPr="00FD726B">
        <w:rPr>
          <w:color w:val="000000"/>
          <w:sz w:val="28"/>
          <w:szCs w:val="28"/>
        </w:rPr>
        <w:softHyphen/>
        <w:t>ющие сопоставление данных разных источников и на основе этого собственную трактовку поставленной проблемы</w:t>
      </w:r>
      <w:r w:rsidRPr="00FD726B">
        <w:rPr>
          <w:color w:val="000000"/>
          <w:sz w:val="28"/>
          <w:szCs w:val="28"/>
          <w:lang w:val="ru-RU"/>
        </w:rPr>
        <w:t xml:space="preserve">. </w:t>
      </w:r>
    </w:p>
    <w:p w:rsidR="00313CEC" w:rsidRPr="00FD726B" w:rsidRDefault="00313CEC" w:rsidP="00FD726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D726B">
        <w:rPr>
          <w:bCs/>
          <w:iCs/>
          <w:color w:val="000000"/>
          <w:sz w:val="28"/>
          <w:szCs w:val="28"/>
        </w:rPr>
        <w:t>Исследовательские</w:t>
      </w:r>
      <w:r w:rsidRPr="00FD726B">
        <w:rPr>
          <w:color w:val="000000"/>
          <w:sz w:val="28"/>
          <w:szCs w:val="28"/>
        </w:rPr>
        <w:t> — творческие работы, выполненные с по</w:t>
      </w:r>
      <w:r w:rsidRPr="00FD726B">
        <w:rPr>
          <w:color w:val="000000"/>
          <w:sz w:val="28"/>
          <w:szCs w:val="28"/>
        </w:rPr>
        <w:softHyphen/>
        <w:t xml:space="preserve">мощью корректной с научной точки зрения методики, имеющие полученный с </w:t>
      </w:r>
      <w:r w:rsidRPr="00FD726B">
        <w:rPr>
          <w:color w:val="000000"/>
          <w:sz w:val="28"/>
          <w:szCs w:val="28"/>
        </w:rPr>
        <w:lastRenderedPageBreak/>
        <w:t>помощью этой методики собственный эксперимен</w:t>
      </w:r>
      <w:r w:rsidRPr="00FD726B">
        <w:rPr>
          <w:color w:val="000000"/>
          <w:sz w:val="28"/>
          <w:szCs w:val="28"/>
        </w:rPr>
        <w:softHyphen/>
        <w:t>тальный материал, на основании которого делается анализ и вы</w:t>
      </w:r>
      <w:r w:rsidRPr="00FD726B">
        <w:rPr>
          <w:color w:val="000000"/>
          <w:sz w:val="28"/>
          <w:szCs w:val="28"/>
        </w:rPr>
        <w:softHyphen/>
        <w:t xml:space="preserve">воды о характере исследуемого явления. </w:t>
      </w:r>
    </w:p>
    <w:p w:rsidR="00313CEC" w:rsidRPr="00FD726B" w:rsidRDefault="00313CEC" w:rsidP="00FD726B">
      <w:pPr>
        <w:ind w:firstLine="567"/>
        <w:jc w:val="both"/>
        <w:rPr>
          <w:color w:val="000000"/>
          <w:sz w:val="28"/>
          <w:szCs w:val="28"/>
        </w:rPr>
      </w:pPr>
      <w:r w:rsidRPr="00FD726B">
        <w:rPr>
          <w:color w:val="000000"/>
          <w:sz w:val="28"/>
          <w:szCs w:val="28"/>
        </w:rPr>
        <w:t>С точки зрения теории и практики образования научные исследования представляют наибольший интерес. Если в науке главной целью является производство новых знаний, то в образовании цель исследовательской деятельности в приобретении учащимся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новых знаний.</w:t>
      </w:r>
    </w:p>
    <w:p w:rsidR="00313CEC" w:rsidRPr="00FD726B" w:rsidRDefault="00313CEC" w:rsidP="00FD726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D726B">
        <w:rPr>
          <w:color w:val="000000"/>
          <w:sz w:val="28"/>
          <w:szCs w:val="28"/>
          <w:lang w:val="ru-RU"/>
        </w:rPr>
        <w:t>Мы гордимся тем, что наша спортивная школа имеет богатую историю спортивных достижений не только своих воспитанников, а также педагогического и тренерского состава. На базе нашей школы проводятся различные спортивные соревнования, а также ежегодно проводится республиканская научно-практическая конференция «</w:t>
      </w:r>
      <w:proofErr w:type="spellStart"/>
      <w:r w:rsidRPr="00FD726B">
        <w:rPr>
          <w:color w:val="000000"/>
          <w:sz w:val="28"/>
          <w:szCs w:val="28"/>
          <w:lang w:val="ru-RU"/>
        </w:rPr>
        <w:t>Коркинские</w:t>
      </w:r>
      <w:proofErr w:type="spellEnd"/>
      <w:r w:rsidRPr="00FD726B">
        <w:rPr>
          <w:color w:val="000000"/>
          <w:sz w:val="28"/>
          <w:szCs w:val="28"/>
          <w:lang w:val="ru-RU"/>
        </w:rPr>
        <w:t xml:space="preserve"> чтения», посвященная памяти великого тренера </w:t>
      </w:r>
      <w:proofErr w:type="spellStart"/>
      <w:r w:rsidRPr="00FD726B">
        <w:rPr>
          <w:color w:val="000000"/>
          <w:sz w:val="28"/>
          <w:szCs w:val="28"/>
          <w:lang w:val="ru-RU"/>
        </w:rPr>
        <w:t>Д.П.Коркина</w:t>
      </w:r>
      <w:proofErr w:type="spellEnd"/>
      <w:r w:rsidRPr="00FD726B">
        <w:rPr>
          <w:color w:val="000000"/>
          <w:sz w:val="28"/>
          <w:szCs w:val="28"/>
          <w:lang w:val="ru-RU"/>
        </w:rPr>
        <w:t xml:space="preserve">. Хочется отметить, что наша школа тесно сотрудничает с </w:t>
      </w:r>
      <w:proofErr w:type="spellStart"/>
      <w:r w:rsidRPr="00FD726B">
        <w:rPr>
          <w:color w:val="000000"/>
          <w:sz w:val="28"/>
          <w:szCs w:val="28"/>
          <w:lang w:val="ru-RU"/>
        </w:rPr>
        <w:t>Чурапчинским</w:t>
      </w:r>
      <w:proofErr w:type="spellEnd"/>
      <w:r w:rsidRPr="00FD726B">
        <w:rPr>
          <w:color w:val="000000"/>
          <w:sz w:val="28"/>
          <w:szCs w:val="28"/>
          <w:lang w:val="ru-RU"/>
        </w:rPr>
        <w:t xml:space="preserve"> институтом физической культуры и спорта, где проводятся соревнования, семинары, курсы, конференции российского и международного уровней. Безусловно, все это способствует росту интереса исследовательской деятельностью со школьной скамьи. </w:t>
      </w:r>
    </w:p>
    <w:p w:rsidR="004C096A" w:rsidRPr="00FD726B" w:rsidRDefault="004C096A" w:rsidP="00FD726B">
      <w:pPr>
        <w:ind w:right="-5" w:firstLine="567"/>
        <w:jc w:val="both"/>
        <w:rPr>
          <w:sz w:val="28"/>
          <w:szCs w:val="28"/>
          <w:lang w:val="ru-RU"/>
        </w:rPr>
      </w:pPr>
      <w:r w:rsidRPr="00FD726B">
        <w:rPr>
          <w:color w:val="000000"/>
          <w:sz w:val="28"/>
          <w:szCs w:val="28"/>
          <w:lang w:val="ru-RU"/>
        </w:rPr>
        <w:t xml:space="preserve"> </w:t>
      </w:r>
      <w:r w:rsidR="00313CEC" w:rsidRPr="00FD726B">
        <w:rPr>
          <w:color w:val="000000"/>
          <w:sz w:val="28"/>
          <w:szCs w:val="28"/>
          <w:lang w:val="ru-RU"/>
        </w:rPr>
        <w:t xml:space="preserve">Мои ученики успешно участвуют в различных научно-практических конференциях, публикуются в сборниках и журналах как республиканского, так и российского масштабов. Так, </w:t>
      </w:r>
      <w:r w:rsidR="00313CEC" w:rsidRPr="00FD726B">
        <w:rPr>
          <w:sz w:val="28"/>
          <w:szCs w:val="28"/>
        </w:rPr>
        <w:t xml:space="preserve">Андросова Настя </w:t>
      </w:r>
      <w:r w:rsidR="00313CEC" w:rsidRPr="00FD726B">
        <w:rPr>
          <w:sz w:val="28"/>
          <w:szCs w:val="28"/>
          <w:lang w:val="ru-RU"/>
        </w:rPr>
        <w:t>с работой «</w:t>
      </w:r>
      <w:r w:rsidR="00313CEC" w:rsidRPr="00FD726B">
        <w:rPr>
          <w:sz w:val="28"/>
          <w:szCs w:val="28"/>
        </w:rPr>
        <w:t>Детерминация двигательной подготовленности юных легкоатлетов</w:t>
      </w:r>
      <w:r w:rsidR="00313CEC" w:rsidRPr="00FD726B">
        <w:rPr>
          <w:sz w:val="28"/>
          <w:szCs w:val="28"/>
          <w:lang w:val="ru-RU"/>
        </w:rPr>
        <w:t>» стала лауреатом</w:t>
      </w:r>
      <w:r w:rsidR="00313CEC" w:rsidRPr="00FD726B">
        <w:rPr>
          <w:sz w:val="28"/>
          <w:szCs w:val="28"/>
        </w:rPr>
        <w:t xml:space="preserve"> республ</w:t>
      </w:r>
      <w:proofErr w:type="spellStart"/>
      <w:r w:rsidR="00313CEC" w:rsidRPr="00FD726B">
        <w:rPr>
          <w:sz w:val="28"/>
          <w:szCs w:val="28"/>
          <w:lang w:val="ru-RU"/>
        </w:rPr>
        <w:t>иканского</w:t>
      </w:r>
      <w:proofErr w:type="spellEnd"/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>НПК «Коркинские чтения»</w:t>
      </w:r>
      <w:r w:rsidR="00313CEC" w:rsidRPr="00FD726B">
        <w:rPr>
          <w:sz w:val="28"/>
          <w:szCs w:val="28"/>
          <w:lang w:val="ru-RU"/>
        </w:rPr>
        <w:t xml:space="preserve">; </w:t>
      </w:r>
      <w:r w:rsidR="00313CEC" w:rsidRPr="00FD726B">
        <w:rPr>
          <w:sz w:val="28"/>
          <w:szCs w:val="28"/>
        </w:rPr>
        <w:t>обладатель</w:t>
      </w:r>
      <w:r w:rsidR="00313CEC" w:rsidRPr="00FD726B">
        <w:rPr>
          <w:sz w:val="28"/>
          <w:szCs w:val="28"/>
          <w:lang w:val="ru-RU"/>
        </w:rPr>
        <w:t xml:space="preserve"> номинации </w:t>
      </w:r>
      <w:r w:rsidR="00313CEC" w:rsidRPr="00FD726B">
        <w:rPr>
          <w:sz w:val="28"/>
          <w:szCs w:val="28"/>
        </w:rPr>
        <w:t>«Лучшая исследовательская работа»</w:t>
      </w:r>
      <w:r w:rsidR="00313CEC" w:rsidRPr="00FD726B">
        <w:rPr>
          <w:sz w:val="28"/>
          <w:szCs w:val="28"/>
          <w:lang w:val="ru-RU"/>
        </w:rPr>
        <w:t xml:space="preserve"> во в</w:t>
      </w:r>
      <w:r w:rsidR="00313CEC" w:rsidRPr="00FD726B">
        <w:rPr>
          <w:sz w:val="28"/>
          <w:szCs w:val="28"/>
        </w:rPr>
        <w:t>сероссийск</w:t>
      </w:r>
      <w:r w:rsidR="00313CEC" w:rsidRPr="00FD726B">
        <w:rPr>
          <w:sz w:val="28"/>
          <w:szCs w:val="28"/>
          <w:lang w:val="ru-RU"/>
        </w:rPr>
        <w:t>ой</w:t>
      </w:r>
      <w:r w:rsidR="00313CEC" w:rsidRPr="00FD726B">
        <w:rPr>
          <w:sz w:val="28"/>
          <w:szCs w:val="28"/>
        </w:rPr>
        <w:t xml:space="preserve"> НПК «Научные исследования  в сфере ФК и</w:t>
      </w:r>
      <w:proofErr w:type="gramStart"/>
      <w:r w:rsidR="00313CEC" w:rsidRPr="00FD726B">
        <w:rPr>
          <w:sz w:val="28"/>
          <w:szCs w:val="28"/>
        </w:rPr>
        <w:t xml:space="preserve"> С</w:t>
      </w:r>
      <w:proofErr w:type="gramEnd"/>
      <w:r w:rsidR="00313CEC" w:rsidRPr="00FD726B">
        <w:rPr>
          <w:sz w:val="28"/>
          <w:szCs w:val="28"/>
        </w:rPr>
        <w:t>: мониторинг, технологии и методики»»</w:t>
      </w:r>
      <w:r w:rsidR="00313CEC" w:rsidRPr="00FD726B">
        <w:rPr>
          <w:sz w:val="28"/>
          <w:szCs w:val="28"/>
          <w:lang w:val="ru-RU"/>
        </w:rPr>
        <w:t>; о</w:t>
      </w:r>
      <w:r w:rsidR="00313CEC" w:rsidRPr="00FD726B">
        <w:rPr>
          <w:sz w:val="28"/>
          <w:szCs w:val="28"/>
        </w:rPr>
        <w:t>публик</w:t>
      </w:r>
      <w:proofErr w:type="spellStart"/>
      <w:r w:rsidR="00313CEC" w:rsidRPr="00FD726B">
        <w:rPr>
          <w:sz w:val="28"/>
          <w:szCs w:val="28"/>
          <w:lang w:val="ru-RU"/>
        </w:rPr>
        <w:t>ована</w:t>
      </w:r>
      <w:proofErr w:type="spellEnd"/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 xml:space="preserve">в сборниках </w:t>
      </w:r>
      <w:r w:rsidR="00313CEC" w:rsidRPr="00FD726B">
        <w:rPr>
          <w:sz w:val="28"/>
          <w:szCs w:val="28"/>
          <w:lang w:val="ru-RU"/>
        </w:rPr>
        <w:t xml:space="preserve">конференций. </w:t>
      </w:r>
      <w:r w:rsidR="00313CEC" w:rsidRPr="00FD726B">
        <w:rPr>
          <w:sz w:val="28"/>
          <w:szCs w:val="28"/>
        </w:rPr>
        <w:t xml:space="preserve">Колесов Илья </w:t>
      </w:r>
      <w:r w:rsidR="00313CEC" w:rsidRPr="00FD726B">
        <w:rPr>
          <w:sz w:val="28"/>
          <w:szCs w:val="28"/>
          <w:lang w:val="ru-RU"/>
        </w:rPr>
        <w:t>с темой «</w:t>
      </w:r>
      <w:r w:rsidR="00313CEC" w:rsidRPr="00FD726B">
        <w:rPr>
          <w:sz w:val="28"/>
          <w:szCs w:val="28"/>
        </w:rPr>
        <w:t>Реализация индивидуальных возможностей юных борцов</w:t>
      </w:r>
      <w:r w:rsidR="00313CEC" w:rsidRPr="00FD726B">
        <w:rPr>
          <w:sz w:val="28"/>
          <w:szCs w:val="28"/>
          <w:lang w:val="ru-RU"/>
        </w:rPr>
        <w:t xml:space="preserve">» </w:t>
      </w:r>
      <w:proofErr w:type="spellStart"/>
      <w:r w:rsidR="00313CEC" w:rsidRPr="00FD726B">
        <w:rPr>
          <w:sz w:val="28"/>
          <w:szCs w:val="28"/>
          <w:lang w:val="ru-RU"/>
        </w:rPr>
        <w:t>двухкратный</w:t>
      </w:r>
      <w:proofErr w:type="spellEnd"/>
      <w:r w:rsidR="00313CEC" w:rsidRPr="00FD726B">
        <w:rPr>
          <w:sz w:val="28"/>
          <w:szCs w:val="28"/>
          <w:lang w:val="ru-RU"/>
        </w:rPr>
        <w:t xml:space="preserve"> лауреат </w:t>
      </w:r>
      <w:r w:rsidR="00313CEC" w:rsidRPr="00FD726B">
        <w:rPr>
          <w:sz w:val="28"/>
          <w:szCs w:val="28"/>
        </w:rPr>
        <w:t xml:space="preserve"> республ</w:t>
      </w:r>
      <w:proofErr w:type="spellStart"/>
      <w:r w:rsidR="00313CEC" w:rsidRPr="00FD726B">
        <w:rPr>
          <w:sz w:val="28"/>
          <w:szCs w:val="28"/>
          <w:lang w:val="ru-RU"/>
        </w:rPr>
        <w:t>иканского</w:t>
      </w:r>
      <w:proofErr w:type="spellEnd"/>
      <w:r w:rsidR="00313CEC" w:rsidRPr="00FD726B">
        <w:rPr>
          <w:sz w:val="28"/>
          <w:szCs w:val="28"/>
        </w:rPr>
        <w:t xml:space="preserve"> НПК «Коркинские чтения»</w:t>
      </w:r>
      <w:r w:rsidR="00313CEC" w:rsidRPr="00FD726B">
        <w:rPr>
          <w:sz w:val="28"/>
          <w:szCs w:val="28"/>
          <w:lang w:val="ru-RU"/>
        </w:rPr>
        <w:t>.</w:t>
      </w:r>
      <w:r w:rsidR="00313CEC" w:rsidRPr="00FD726B">
        <w:rPr>
          <w:sz w:val="28"/>
          <w:szCs w:val="28"/>
        </w:rPr>
        <w:t xml:space="preserve"> Яковлева Варя </w:t>
      </w:r>
      <w:r w:rsidR="00313CEC" w:rsidRPr="00FD726B">
        <w:rPr>
          <w:sz w:val="28"/>
          <w:szCs w:val="28"/>
          <w:lang w:val="ru-RU"/>
        </w:rPr>
        <w:t>с работой «</w:t>
      </w:r>
      <w:r w:rsidR="00313CEC" w:rsidRPr="00FD726B">
        <w:rPr>
          <w:sz w:val="28"/>
          <w:szCs w:val="28"/>
        </w:rPr>
        <w:t>Детерминация травматизма у юных спортсменов</w:t>
      </w:r>
      <w:r w:rsidR="00313CEC" w:rsidRPr="00FD726B">
        <w:rPr>
          <w:sz w:val="28"/>
          <w:szCs w:val="28"/>
          <w:lang w:val="ru-RU"/>
        </w:rPr>
        <w:t xml:space="preserve">» стала </w:t>
      </w:r>
      <w:r w:rsidR="00313CEC" w:rsidRPr="00FD726B">
        <w:rPr>
          <w:sz w:val="28"/>
          <w:szCs w:val="28"/>
        </w:rPr>
        <w:t>дипломант</w:t>
      </w:r>
      <w:r w:rsidR="00313CEC" w:rsidRPr="00FD726B">
        <w:rPr>
          <w:sz w:val="28"/>
          <w:szCs w:val="28"/>
          <w:lang w:val="ru-RU"/>
        </w:rPr>
        <w:t>ом</w:t>
      </w:r>
      <w:r w:rsidR="00313CEC" w:rsidRPr="00FD726B">
        <w:rPr>
          <w:sz w:val="28"/>
          <w:szCs w:val="28"/>
        </w:rPr>
        <w:t xml:space="preserve"> 2 степени</w:t>
      </w:r>
      <w:r w:rsidR="00313CEC" w:rsidRPr="00FD726B">
        <w:rPr>
          <w:sz w:val="28"/>
          <w:szCs w:val="28"/>
          <w:lang w:val="ru-RU"/>
        </w:rPr>
        <w:t xml:space="preserve"> в </w:t>
      </w:r>
      <w:r w:rsidR="00313CEC" w:rsidRPr="00FD726B">
        <w:rPr>
          <w:sz w:val="28"/>
          <w:szCs w:val="28"/>
        </w:rPr>
        <w:t>республиканск</w:t>
      </w:r>
      <w:r w:rsidR="00313CEC" w:rsidRPr="00FD726B">
        <w:rPr>
          <w:sz w:val="28"/>
          <w:szCs w:val="28"/>
          <w:lang w:val="ru-RU"/>
        </w:rPr>
        <w:t>ой</w:t>
      </w:r>
      <w:r w:rsidR="00313CEC" w:rsidRPr="00FD726B">
        <w:rPr>
          <w:sz w:val="28"/>
          <w:szCs w:val="28"/>
        </w:rPr>
        <w:t xml:space="preserve"> НПК «Шаг в будущее»</w:t>
      </w:r>
      <w:r w:rsidR="00313CEC" w:rsidRPr="00FD726B">
        <w:rPr>
          <w:sz w:val="28"/>
          <w:szCs w:val="28"/>
          <w:lang w:val="ru-RU"/>
        </w:rPr>
        <w:t xml:space="preserve">;  </w:t>
      </w:r>
      <w:r w:rsidR="00313CEC" w:rsidRPr="00FD726B">
        <w:rPr>
          <w:sz w:val="28"/>
          <w:szCs w:val="28"/>
        </w:rPr>
        <w:t>диплом</w:t>
      </w:r>
      <w:r w:rsidR="00313CEC" w:rsidRPr="00FD726B">
        <w:rPr>
          <w:sz w:val="28"/>
          <w:szCs w:val="28"/>
          <w:lang w:val="ru-RU"/>
        </w:rPr>
        <w:t>ант</w:t>
      </w:r>
      <w:r w:rsidR="00313CEC" w:rsidRPr="00FD726B">
        <w:rPr>
          <w:sz w:val="28"/>
          <w:szCs w:val="28"/>
        </w:rPr>
        <w:t xml:space="preserve"> 1 степ</w:t>
      </w:r>
      <w:proofErr w:type="spellStart"/>
      <w:r w:rsidR="00313CEC" w:rsidRPr="00FD726B">
        <w:rPr>
          <w:sz w:val="28"/>
          <w:szCs w:val="28"/>
          <w:lang w:val="ru-RU"/>
        </w:rPr>
        <w:t>ени</w:t>
      </w:r>
      <w:proofErr w:type="spellEnd"/>
      <w:r w:rsidR="00313CEC" w:rsidRPr="00FD726B">
        <w:rPr>
          <w:sz w:val="28"/>
          <w:szCs w:val="28"/>
          <w:lang w:val="ru-RU"/>
        </w:rPr>
        <w:t xml:space="preserve"> в </w:t>
      </w:r>
      <w:r w:rsidR="00313CEC" w:rsidRPr="00FD726B">
        <w:rPr>
          <w:sz w:val="28"/>
          <w:szCs w:val="28"/>
        </w:rPr>
        <w:t xml:space="preserve"> республик</w:t>
      </w:r>
      <w:proofErr w:type="spellStart"/>
      <w:r w:rsidR="00313CEC" w:rsidRPr="00FD726B">
        <w:rPr>
          <w:sz w:val="28"/>
          <w:szCs w:val="28"/>
          <w:lang w:val="ru-RU"/>
        </w:rPr>
        <w:t>анской</w:t>
      </w:r>
      <w:proofErr w:type="spellEnd"/>
      <w:r w:rsidR="00313CEC" w:rsidRPr="00FD726B">
        <w:rPr>
          <w:sz w:val="28"/>
          <w:szCs w:val="28"/>
        </w:rPr>
        <w:t xml:space="preserve"> НПК «Коркинские чтения»</w:t>
      </w:r>
      <w:r w:rsidR="00313CEC" w:rsidRPr="00FD726B">
        <w:rPr>
          <w:sz w:val="28"/>
          <w:szCs w:val="28"/>
          <w:lang w:val="ru-RU"/>
        </w:rPr>
        <w:t xml:space="preserve">; </w:t>
      </w:r>
      <w:r w:rsidR="00313CEC" w:rsidRPr="00FD726B">
        <w:rPr>
          <w:sz w:val="28"/>
          <w:szCs w:val="28"/>
        </w:rPr>
        <w:t xml:space="preserve">обладатель </w:t>
      </w:r>
      <w:r w:rsidR="00313CEC" w:rsidRPr="00FD726B">
        <w:rPr>
          <w:sz w:val="28"/>
          <w:szCs w:val="28"/>
          <w:lang w:val="ru-RU"/>
        </w:rPr>
        <w:t xml:space="preserve">номинации </w:t>
      </w:r>
      <w:r w:rsidR="00313CEC" w:rsidRPr="00FD726B">
        <w:rPr>
          <w:sz w:val="28"/>
          <w:szCs w:val="28"/>
        </w:rPr>
        <w:t>«Лучшая исследовательская работа»</w:t>
      </w:r>
      <w:r w:rsidR="00313CEC" w:rsidRPr="00FD726B">
        <w:rPr>
          <w:sz w:val="28"/>
          <w:szCs w:val="28"/>
          <w:lang w:val="ru-RU"/>
        </w:rPr>
        <w:t xml:space="preserve"> во в</w:t>
      </w:r>
      <w:r w:rsidR="00313CEC" w:rsidRPr="00FD726B">
        <w:rPr>
          <w:sz w:val="28"/>
          <w:szCs w:val="28"/>
        </w:rPr>
        <w:t>сероссийск</w:t>
      </w:r>
      <w:r w:rsidR="00313CEC" w:rsidRPr="00FD726B">
        <w:rPr>
          <w:sz w:val="28"/>
          <w:szCs w:val="28"/>
          <w:lang w:val="ru-RU"/>
        </w:rPr>
        <w:t>ой</w:t>
      </w:r>
      <w:r w:rsidR="00313CEC" w:rsidRPr="00FD726B">
        <w:rPr>
          <w:sz w:val="28"/>
          <w:szCs w:val="28"/>
        </w:rPr>
        <w:t xml:space="preserve"> НПК «Научные исследования  в сфере ФК и С: мониторинг, технологии и методики»</w:t>
      </w:r>
      <w:r w:rsidR="00313CEC" w:rsidRPr="00FD726B">
        <w:rPr>
          <w:sz w:val="28"/>
          <w:szCs w:val="28"/>
          <w:lang w:val="ru-RU"/>
        </w:rPr>
        <w:t xml:space="preserve">; </w:t>
      </w:r>
      <w:r w:rsidR="00313CEC" w:rsidRPr="00FD726B">
        <w:rPr>
          <w:sz w:val="28"/>
          <w:szCs w:val="28"/>
        </w:rPr>
        <w:t>дипломант</w:t>
      </w:r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 xml:space="preserve"> всероссийского фестиваля исследовательских и творческих  работ учащихся «Портфолио»</w:t>
      </w:r>
      <w:r w:rsidR="00313CEC" w:rsidRPr="00FD726B">
        <w:rPr>
          <w:sz w:val="28"/>
          <w:szCs w:val="28"/>
          <w:lang w:val="ru-RU"/>
        </w:rPr>
        <w:t xml:space="preserve">, </w:t>
      </w:r>
      <w:r w:rsidR="00313CEC" w:rsidRPr="00FD726B">
        <w:rPr>
          <w:sz w:val="28"/>
          <w:szCs w:val="28"/>
        </w:rPr>
        <w:t xml:space="preserve">публикация в сборнике </w:t>
      </w:r>
      <w:r w:rsidR="00313CEC" w:rsidRPr="00FD726B">
        <w:rPr>
          <w:sz w:val="28"/>
          <w:szCs w:val="28"/>
          <w:lang w:val="ru-RU"/>
        </w:rPr>
        <w:t xml:space="preserve">и электронной версии </w:t>
      </w:r>
      <w:r w:rsidR="00313CEC" w:rsidRPr="00FD726B">
        <w:rPr>
          <w:sz w:val="28"/>
          <w:szCs w:val="28"/>
        </w:rPr>
        <w:t>газет</w:t>
      </w:r>
      <w:r w:rsidR="00313CEC" w:rsidRPr="00FD726B">
        <w:rPr>
          <w:sz w:val="28"/>
          <w:szCs w:val="28"/>
          <w:lang w:val="ru-RU"/>
        </w:rPr>
        <w:t>ы</w:t>
      </w:r>
      <w:r w:rsidR="00313CEC" w:rsidRPr="00FD726B">
        <w:rPr>
          <w:sz w:val="28"/>
          <w:szCs w:val="28"/>
        </w:rPr>
        <w:t xml:space="preserve"> «1 сентября».</w:t>
      </w:r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>Зырянов Дыгын</w:t>
      </w:r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>по теме «Оптимизация физического развития воспитания юношей Саха в современном мире</w:t>
      </w:r>
      <w:r w:rsidR="00313CEC" w:rsidRPr="00FD726B">
        <w:rPr>
          <w:sz w:val="28"/>
          <w:szCs w:val="28"/>
          <w:lang w:val="ru-RU"/>
        </w:rPr>
        <w:t>» стал</w:t>
      </w:r>
      <w:r w:rsidR="00313CEC" w:rsidRPr="00FD726B">
        <w:rPr>
          <w:sz w:val="28"/>
          <w:szCs w:val="28"/>
        </w:rPr>
        <w:t xml:space="preserve"> дипломант</w:t>
      </w:r>
      <w:r w:rsidR="00313CEC" w:rsidRPr="00FD726B">
        <w:rPr>
          <w:sz w:val="28"/>
          <w:szCs w:val="28"/>
          <w:lang w:val="ru-RU"/>
        </w:rPr>
        <w:t>ом</w:t>
      </w:r>
      <w:r w:rsidR="00313CEC" w:rsidRPr="00FD726B">
        <w:rPr>
          <w:sz w:val="28"/>
          <w:szCs w:val="28"/>
        </w:rPr>
        <w:t xml:space="preserve"> 2 степени </w:t>
      </w:r>
      <w:r w:rsidR="00313CEC" w:rsidRPr="00FD726B">
        <w:rPr>
          <w:sz w:val="28"/>
          <w:szCs w:val="28"/>
          <w:lang w:val="ru-RU"/>
        </w:rPr>
        <w:t>улусной, р</w:t>
      </w:r>
      <w:r w:rsidR="00313CEC" w:rsidRPr="00FD726B">
        <w:rPr>
          <w:sz w:val="28"/>
          <w:szCs w:val="28"/>
        </w:rPr>
        <w:t>еспубл</w:t>
      </w:r>
      <w:proofErr w:type="spellStart"/>
      <w:r w:rsidR="00313CEC" w:rsidRPr="00FD726B">
        <w:rPr>
          <w:sz w:val="28"/>
          <w:szCs w:val="28"/>
          <w:lang w:val="ru-RU"/>
        </w:rPr>
        <w:t>иканской</w:t>
      </w:r>
      <w:proofErr w:type="spellEnd"/>
      <w:r w:rsidR="00313CEC" w:rsidRPr="00FD726B">
        <w:rPr>
          <w:sz w:val="28"/>
          <w:szCs w:val="28"/>
        </w:rPr>
        <w:t xml:space="preserve"> НПК «Ш</w:t>
      </w:r>
      <w:proofErr w:type="spellStart"/>
      <w:r w:rsidR="00313CEC" w:rsidRPr="00FD726B">
        <w:rPr>
          <w:sz w:val="28"/>
          <w:szCs w:val="28"/>
          <w:lang w:val="ru-RU"/>
        </w:rPr>
        <w:t>аг</w:t>
      </w:r>
      <w:proofErr w:type="spellEnd"/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>в</w:t>
      </w:r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>Б</w:t>
      </w:r>
      <w:proofErr w:type="spellStart"/>
      <w:r w:rsidR="00313CEC" w:rsidRPr="00FD726B">
        <w:rPr>
          <w:sz w:val="28"/>
          <w:szCs w:val="28"/>
          <w:lang w:val="ru-RU"/>
        </w:rPr>
        <w:t>удущее</w:t>
      </w:r>
      <w:proofErr w:type="spellEnd"/>
      <w:r w:rsidR="00313CEC" w:rsidRPr="00FD726B">
        <w:rPr>
          <w:sz w:val="28"/>
          <w:szCs w:val="28"/>
        </w:rPr>
        <w:t>»</w:t>
      </w:r>
      <w:r w:rsidR="00313CEC" w:rsidRPr="00FD726B">
        <w:rPr>
          <w:sz w:val="28"/>
          <w:szCs w:val="28"/>
          <w:lang w:val="ru-RU"/>
        </w:rPr>
        <w:t>; р</w:t>
      </w:r>
      <w:r w:rsidR="00313CEC" w:rsidRPr="00FD726B">
        <w:rPr>
          <w:sz w:val="28"/>
          <w:szCs w:val="28"/>
        </w:rPr>
        <w:t>еспубл</w:t>
      </w:r>
      <w:proofErr w:type="spellStart"/>
      <w:r w:rsidR="00313CEC" w:rsidRPr="00FD726B">
        <w:rPr>
          <w:sz w:val="28"/>
          <w:szCs w:val="28"/>
          <w:lang w:val="ru-RU"/>
        </w:rPr>
        <w:t>иканской</w:t>
      </w:r>
      <w:proofErr w:type="spellEnd"/>
      <w:r w:rsidR="00313CEC" w:rsidRPr="00FD726B">
        <w:rPr>
          <w:sz w:val="28"/>
          <w:szCs w:val="28"/>
        </w:rPr>
        <w:t xml:space="preserve"> НПК «Коркинские чтения»</w:t>
      </w:r>
      <w:r w:rsidR="00313CEC" w:rsidRPr="00FD726B">
        <w:rPr>
          <w:sz w:val="28"/>
          <w:szCs w:val="28"/>
          <w:lang w:val="ru-RU"/>
        </w:rPr>
        <w:t xml:space="preserve">. </w:t>
      </w:r>
      <w:r w:rsidR="00313CEC" w:rsidRPr="00FD726B">
        <w:rPr>
          <w:sz w:val="28"/>
          <w:szCs w:val="28"/>
        </w:rPr>
        <w:t>Пестряков Андрей</w:t>
      </w:r>
      <w:r w:rsidR="00313CEC" w:rsidRPr="00FD726B">
        <w:rPr>
          <w:sz w:val="28"/>
          <w:szCs w:val="28"/>
          <w:lang w:val="ru-RU"/>
        </w:rPr>
        <w:t xml:space="preserve"> с работой </w:t>
      </w:r>
      <w:r w:rsidR="00313CEC" w:rsidRPr="00FD726B">
        <w:rPr>
          <w:sz w:val="28"/>
          <w:szCs w:val="28"/>
        </w:rPr>
        <w:t>«Показатели общей физической подготовленности юных спортсменов, занимающихся волейболом»</w:t>
      </w:r>
      <w:r w:rsidR="00313CEC" w:rsidRPr="00FD726B">
        <w:rPr>
          <w:sz w:val="28"/>
          <w:szCs w:val="28"/>
          <w:lang w:val="ru-RU"/>
        </w:rPr>
        <w:t xml:space="preserve"> успешно </w:t>
      </w:r>
      <w:r w:rsidR="00313CEC" w:rsidRPr="00FD726B">
        <w:rPr>
          <w:sz w:val="28"/>
          <w:szCs w:val="28"/>
          <w:lang w:val="ru-RU"/>
        </w:rPr>
        <w:lastRenderedPageBreak/>
        <w:t>выступил в</w:t>
      </w:r>
      <w:r w:rsidR="00313CEC" w:rsidRPr="00FD726B">
        <w:rPr>
          <w:sz w:val="28"/>
          <w:szCs w:val="28"/>
        </w:rPr>
        <w:t xml:space="preserve"> </w:t>
      </w:r>
      <w:r w:rsidR="00313CEC" w:rsidRPr="00FD726B">
        <w:rPr>
          <w:sz w:val="28"/>
          <w:szCs w:val="28"/>
          <w:lang w:val="ru-RU"/>
        </w:rPr>
        <w:t>у</w:t>
      </w:r>
      <w:r w:rsidR="00313CEC" w:rsidRPr="00FD726B">
        <w:rPr>
          <w:sz w:val="28"/>
          <w:szCs w:val="28"/>
        </w:rPr>
        <w:t>лусн</w:t>
      </w:r>
      <w:r w:rsidR="00313CEC" w:rsidRPr="00FD726B">
        <w:rPr>
          <w:sz w:val="28"/>
          <w:szCs w:val="28"/>
          <w:lang w:val="ru-RU"/>
        </w:rPr>
        <w:t>ой и р</w:t>
      </w:r>
      <w:r w:rsidR="00313CEC" w:rsidRPr="00FD726B">
        <w:rPr>
          <w:sz w:val="28"/>
          <w:szCs w:val="28"/>
        </w:rPr>
        <w:t>есп</w:t>
      </w:r>
      <w:proofErr w:type="spellStart"/>
      <w:r w:rsidR="00313CEC" w:rsidRPr="00FD726B">
        <w:rPr>
          <w:sz w:val="28"/>
          <w:szCs w:val="28"/>
          <w:lang w:val="ru-RU"/>
        </w:rPr>
        <w:t>убликанской</w:t>
      </w:r>
      <w:proofErr w:type="spellEnd"/>
      <w:r w:rsidR="00313CEC" w:rsidRPr="00FD726B">
        <w:rPr>
          <w:sz w:val="28"/>
          <w:szCs w:val="28"/>
          <w:lang w:val="ru-RU"/>
        </w:rPr>
        <w:t xml:space="preserve"> </w:t>
      </w:r>
      <w:r w:rsidR="00313CEC" w:rsidRPr="00FD726B">
        <w:rPr>
          <w:sz w:val="28"/>
          <w:szCs w:val="28"/>
        </w:rPr>
        <w:t xml:space="preserve">НПК«Коркинские чтения», </w:t>
      </w:r>
      <w:r w:rsidR="00313CEC" w:rsidRPr="00FD726B">
        <w:rPr>
          <w:sz w:val="28"/>
          <w:szCs w:val="28"/>
          <w:lang w:val="ru-RU"/>
        </w:rPr>
        <w:t>о</w:t>
      </w:r>
      <w:r w:rsidR="00313CEC" w:rsidRPr="00FD726B">
        <w:rPr>
          <w:sz w:val="28"/>
          <w:szCs w:val="28"/>
        </w:rPr>
        <w:t>публик</w:t>
      </w:r>
      <w:proofErr w:type="spellStart"/>
      <w:r w:rsidR="00313CEC" w:rsidRPr="00FD726B">
        <w:rPr>
          <w:sz w:val="28"/>
          <w:szCs w:val="28"/>
          <w:lang w:val="ru-RU"/>
        </w:rPr>
        <w:t>ован</w:t>
      </w:r>
      <w:proofErr w:type="spellEnd"/>
      <w:r w:rsidR="00313CEC" w:rsidRPr="00FD726B">
        <w:rPr>
          <w:sz w:val="28"/>
          <w:szCs w:val="28"/>
        </w:rPr>
        <w:t xml:space="preserve"> в сборниках</w:t>
      </w:r>
      <w:r w:rsidR="00313CEC" w:rsidRPr="00FD726B">
        <w:rPr>
          <w:sz w:val="28"/>
          <w:szCs w:val="28"/>
          <w:lang w:val="ru-RU"/>
        </w:rPr>
        <w:t xml:space="preserve">. </w:t>
      </w:r>
      <w:r w:rsidR="00313CEC" w:rsidRPr="00FD726B">
        <w:rPr>
          <w:sz w:val="28"/>
          <w:szCs w:val="28"/>
        </w:rPr>
        <w:t>Алексеев Егор</w:t>
      </w:r>
      <w:r w:rsidR="00313CEC" w:rsidRPr="00FD726B">
        <w:rPr>
          <w:sz w:val="28"/>
          <w:szCs w:val="28"/>
          <w:lang w:val="ru-RU"/>
        </w:rPr>
        <w:t xml:space="preserve"> с темой</w:t>
      </w:r>
      <w:r w:rsidR="00313CEC" w:rsidRPr="00FD726B">
        <w:rPr>
          <w:sz w:val="28"/>
          <w:szCs w:val="28"/>
        </w:rPr>
        <w:t xml:space="preserve"> «Влияние компьютера на школьников» </w:t>
      </w:r>
      <w:r w:rsidR="00313CEC" w:rsidRPr="00FD726B">
        <w:rPr>
          <w:sz w:val="28"/>
          <w:szCs w:val="28"/>
          <w:lang w:val="ru-RU"/>
        </w:rPr>
        <w:t xml:space="preserve">занял </w:t>
      </w:r>
      <w:r w:rsidR="00313CEC" w:rsidRPr="00FD726B">
        <w:rPr>
          <w:sz w:val="28"/>
          <w:szCs w:val="28"/>
        </w:rPr>
        <w:t xml:space="preserve">3 место </w:t>
      </w:r>
      <w:r w:rsidR="00313CEC" w:rsidRPr="00FD726B">
        <w:rPr>
          <w:sz w:val="28"/>
          <w:szCs w:val="28"/>
          <w:lang w:val="ru-RU"/>
        </w:rPr>
        <w:t xml:space="preserve">в улусном </w:t>
      </w:r>
      <w:r w:rsidR="00313CEC" w:rsidRPr="00FD726B">
        <w:rPr>
          <w:sz w:val="28"/>
          <w:szCs w:val="28"/>
        </w:rPr>
        <w:t>НПК«Коркинские чтения»</w:t>
      </w:r>
      <w:r w:rsidR="00313CEC" w:rsidRPr="00FD726B">
        <w:rPr>
          <w:sz w:val="28"/>
          <w:szCs w:val="28"/>
          <w:lang w:val="ru-RU"/>
        </w:rPr>
        <w:t xml:space="preserve">. Гуляева Тина, Оконешникова </w:t>
      </w:r>
      <w:proofErr w:type="spellStart"/>
      <w:r w:rsidR="00313CEC" w:rsidRPr="00FD726B">
        <w:rPr>
          <w:sz w:val="28"/>
          <w:szCs w:val="28"/>
          <w:lang w:val="ru-RU"/>
        </w:rPr>
        <w:t>Аина</w:t>
      </w:r>
      <w:proofErr w:type="spellEnd"/>
      <w:r w:rsidR="00313CEC" w:rsidRPr="00FD726B">
        <w:rPr>
          <w:sz w:val="28"/>
          <w:szCs w:val="28"/>
          <w:lang w:val="ru-RU"/>
        </w:rPr>
        <w:t xml:space="preserve"> создали «Познавательную игру </w:t>
      </w:r>
      <w:proofErr w:type="gramStart"/>
      <w:r w:rsidR="00313CEC" w:rsidRPr="00FD726B">
        <w:rPr>
          <w:sz w:val="28"/>
          <w:szCs w:val="28"/>
          <w:lang w:val="ru-RU"/>
        </w:rPr>
        <w:t>–в</w:t>
      </w:r>
      <w:proofErr w:type="gramEnd"/>
      <w:r w:rsidR="00313CEC" w:rsidRPr="00FD726B">
        <w:rPr>
          <w:sz w:val="28"/>
          <w:szCs w:val="28"/>
          <w:lang w:val="ru-RU"/>
        </w:rPr>
        <w:t xml:space="preserve">икторину Великобритания» по программе </w:t>
      </w:r>
      <w:r w:rsidR="00313CEC" w:rsidRPr="00FD726B">
        <w:rPr>
          <w:sz w:val="28"/>
          <w:szCs w:val="28"/>
          <w:lang w:val="en-US"/>
        </w:rPr>
        <w:t>Microsoft</w:t>
      </w:r>
      <w:r w:rsidR="00313CEC" w:rsidRPr="00FD726B">
        <w:rPr>
          <w:sz w:val="28"/>
          <w:szCs w:val="28"/>
          <w:lang w:val="ru-RU"/>
        </w:rPr>
        <w:t xml:space="preserve"> </w:t>
      </w:r>
      <w:r w:rsidR="00D10450">
        <w:rPr>
          <w:sz w:val="28"/>
          <w:szCs w:val="28"/>
          <w:lang w:val="en-US"/>
        </w:rPr>
        <w:t>P</w:t>
      </w:r>
      <w:r w:rsidR="00313CEC" w:rsidRPr="00FD726B">
        <w:rPr>
          <w:sz w:val="28"/>
          <w:szCs w:val="28"/>
          <w:lang w:val="en-US"/>
        </w:rPr>
        <w:t>owerPoint</w:t>
      </w:r>
      <w:r w:rsidR="00313CEC" w:rsidRPr="00FD726B">
        <w:rPr>
          <w:sz w:val="28"/>
          <w:szCs w:val="28"/>
          <w:lang w:val="ru-RU"/>
        </w:rPr>
        <w:t xml:space="preserve">. Они защитили свою работу на </w:t>
      </w:r>
      <w:proofErr w:type="gramStart"/>
      <w:r w:rsidR="00313CEC" w:rsidRPr="00FD726B">
        <w:rPr>
          <w:sz w:val="28"/>
          <w:szCs w:val="28"/>
          <w:lang w:val="ru-RU"/>
        </w:rPr>
        <w:t>улусной</w:t>
      </w:r>
      <w:proofErr w:type="gramEnd"/>
      <w:r w:rsidR="00313CEC" w:rsidRPr="00FD726B">
        <w:rPr>
          <w:sz w:val="28"/>
          <w:szCs w:val="28"/>
          <w:lang w:val="ru-RU"/>
        </w:rPr>
        <w:t xml:space="preserve"> и региональной НПК «Шаг в будущее».</w:t>
      </w:r>
    </w:p>
    <w:p w:rsidR="002647A3" w:rsidRPr="006422BD" w:rsidRDefault="00106EBE" w:rsidP="006422BD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</w:t>
      </w:r>
      <w:r w:rsidR="004C096A" w:rsidRPr="00106EBE">
        <w:rPr>
          <w:b/>
          <w:color w:val="000000"/>
          <w:sz w:val="28"/>
          <w:szCs w:val="28"/>
          <w:lang w:val="ru-RU"/>
        </w:rPr>
        <w:t>Заключение.</w:t>
      </w:r>
      <w:r w:rsidR="004C096A" w:rsidRPr="00FD726B">
        <w:rPr>
          <w:color w:val="000000"/>
          <w:sz w:val="28"/>
          <w:szCs w:val="28"/>
          <w:lang w:val="ru-RU"/>
        </w:rPr>
        <w:t xml:space="preserve"> </w:t>
      </w:r>
      <w:r w:rsidR="00F73A06" w:rsidRPr="00FD726B">
        <w:rPr>
          <w:color w:val="000000"/>
          <w:sz w:val="28"/>
          <w:szCs w:val="28"/>
          <w:lang w:val="ru-RU"/>
        </w:rPr>
        <w:t>Р</w:t>
      </w:r>
      <w:r w:rsidR="00F73A06" w:rsidRPr="00FD726B">
        <w:rPr>
          <w:color w:val="000000"/>
          <w:sz w:val="28"/>
          <w:szCs w:val="28"/>
        </w:rPr>
        <w:t xml:space="preserve">ебенок по своей природе – исследователь, его небольшой жизненный опыт не дает возможности получить ответы на все интересующие вопросы. </w:t>
      </w:r>
      <w:r w:rsidR="00F73A06" w:rsidRPr="00FD726B">
        <w:rPr>
          <w:color w:val="000000"/>
          <w:sz w:val="28"/>
          <w:szCs w:val="28"/>
          <w:lang w:val="ru-RU"/>
        </w:rPr>
        <w:t>У</w:t>
      </w:r>
      <w:r w:rsidR="00F73A06" w:rsidRPr="00FD726B">
        <w:rPr>
          <w:color w:val="000000"/>
          <w:sz w:val="28"/>
          <w:szCs w:val="28"/>
        </w:rPr>
        <w:t xml:space="preserve">читель может использовать это природное стремление к поиску </w:t>
      </w:r>
      <w:r w:rsidR="00F73A06" w:rsidRPr="00FD726B">
        <w:rPr>
          <w:color w:val="000000"/>
          <w:sz w:val="28"/>
          <w:szCs w:val="28"/>
          <w:lang w:val="ru-RU"/>
        </w:rPr>
        <w:t>для самореализации учащихся.</w:t>
      </w:r>
      <w:r w:rsidR="006422BD">
        <w:rPr>
          <w:color w:val="000000"/>
          <w:sz w:val="28"/>
          <w:szCs w:val="28"/>
          <w:lang w:val="ru-RU"/>
        </w:rPr>
        <w:t xml:space="preserve"> </w:t>
      </w:r>
      <w:r w:rsidR="00313CEC" w:rsidRPr="00FD726B">
        <w:rPr>
          <w:color w:val="000000"/>
          <w:sz w:val="28"/>
          <w:szCs w:val="28"/>
          <w:lang w:val="ru-RU"/>
        </w:rPr>
        <w:t>Таким образом</w:t>
      </w:r>
      <w:r>
        <w:rPr>
          <w:color w:val="000000"/>
          <w:sz w:val="28"/>
          <w:szCs w:val="28"/>
        </w:rPr>
        <w:t xml:space="preserve">, </w:t>
      </w:r>
      <w:r w:rsidR="006422BD">
        <w:rPr>
          <w:color w:val="000000"/>
          <w:sz w:val="28"/>
          <w:szCs w:val="28"/>
          <w:lang w:val="ru-RU"/>
        </w:rPr>
        <w:t>ф</w:t>
      </w:r>
      <w:r w:rsidR="006422BD">
        <w:rPr>
          <w:color w:val="000000"/>
          <w:sz w:val="28"/>
          <w:szCs w:val="28"/>
          <w:lang w:val="ru-RU"/>
        </w:rPr>
        <w:t>ормирование навыков исследовательской работы у юных спортсменов способствует расширению  и углублению спортивной подготовки</w:t>
      </w:r>
      <w:proofErr w:type="gramStart"/>
      <w:r w:rsidR="006422BD">
        <w:rPr>
          <w:color w:val="000000"/>
          <w:sz w:val="28"/>
          <w:szCs w:val="28"/>
          <w:lang w:val="ru-RU"/>
        </w:rPr>
        <w:t>.</w:t>
      </w:r>
      <w:proofErr w:type="gramEnd"/>
      <w:r w:rsidR="006422BD">
        <w:rPr>
          <w:color w:val="000000"/>
          <w:sz w:val="28"/>
          <w:szCs w:val="28"/>
          <w:lang w:val="ru-RU"/>
        </w:rPr>
        <w:t xml:space="preserve"> И</w:t>
      </w:r>
      <w:r>
        <w:rPr>
          <w:color w:val="000000"/>
          <w:sz w:val="28"/>
          <w:szCs w:val="28"/>
          <w:lang w:val="ru-RU"/>
        </w:rPr>
        <w:t>сследовательск</w:t>
      </w:r>
      <w:r w:rsidR="00313CEC" w:rsidRPr="00FD726B">
        <w:rPr>
          <w:color w:val="000000"/>
          <w:sz w:val="28"/>
          <w:szCs w:val="28"/>
          <w:lang w:val="ru-RU"/>
        </w:rPr>
        <w:t>ая деятельность</w:t>
      </w:r>
      <w:r w:rsidR="00313CEC" w:rsidRPr="00FD726B">
        <w:rPr>
          <w:color w:val="000000"/>
          <w:sz w:val="28"/>
          <w:szCs w:val="28"/>
        </w:rPr>
        <w:t xml:space="preserve"> создаёт среду для расширения возможностей само</w:t>
      </w:r>
      <w:r w:rsidR="00313CEC" w:rsidRPr="00FD726B">
        <w:rPr>
          <w:color w:val="000000"/>
          <w:sz w:val="28"/>
          <w:szCs w:val="28"/>
          <w:lang w:val="ru-RU"/>
        </w:rPr>
        <w:t>реализации</w:t>
      </w:r>
      <w:r w:rsidR="00313CEC" w:rsidRPr="00FD726B">
        <w:rPr>
          <w:color w:val="000000"/>
          <w:sz w:val="28"/>
          <w:szCs w:val="28"/>
        </w:rPr>
        <w:t xml:space="preserve"> школьников, развития коммуникативных качеств,</w:t>
      </w:r>
      <w:r w:rsidR="00313CEC" w:rsidRPr="00FD726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развития</w:t>
      </w:r>
      <w:r w:rsidR="00313CEC" w:rsidRPr="00FD726B">
        <w:rPr>
          <w:color w:val="000000"/>
          <w:sz w:val="28"/>
          <w:szCs w:val="28"/>
        </w:rPr>
        <w:t xml:space="preserve"> познавательны</w:t>
      </w:r>
      <w:r w:rsidR="00313CEC" w:rsidRPr="00FD726B">
        <w:rPr>
          <w:color w:val="000000"/>
          <w:sz w:val="28"/>
          <w:szCs w:val="28"/>
          <w:lang w:val="ru-RU"/>
        </w:rPr>
        <w:t>х</w:t>
      </w:r>
      <w:r w:rsidR="00313CEC" w:rsidRPr="00FD726B">
        <w:rPr>
          <w:color w:val="000000"/>
          <w:sz w:val="28"/>
          <w:szCs w:val="28"/>
        </w:rPr>
        <w:t xml:space="preserve"> потребност</w:t>
      </w:r>
      <w:r w:rsidR="00313CEC" w:rsidRPr="00FD726B">
        <w:rPr>
          <w:color w:val="000000"/>
          <w:sz w:val="28"/>
          <w:szCs w:val="28"/>
          <w:lang w:val="ru-RU"/>
        </w:rPr>
        <w:t>ей</w:t>
      </w:r>
      <w:r w:rsidR="00313CEC" w:rsidRPr="00FD726B">
        <w:rPr>
          <w:color w:val="000000"/>
          <w:sz w:val="28"/>
          <w:szCs w:val="28"/>
        </w:rPr>
        <w:t xml:space="preserve"> и способност</w:t>
      </w:r>
      <w:r w:rsidR="00313CEC" w:rsidRPr="00FD726B">
        <w:rPr>
          <w:color w:val="000000"/>
          <w:sz w:val="28"/>
          <w:szCs w:val="28"/>
          <w:lang w:val="ru-RU"/>
        </w:rPr>
        <w:t>ей</w:t>
      </w:r>
      <w:r w:rsidR="00313CEC" w:rsidRPr="00FD726B">
        <w:rPr>
          <w:color w:val="000000"/>
          <w:sz w:val="28"/>
          <w:szCs w:val="28"/>
        </w:rPr>
        <w:t>, креативност</w:t>
      </w:r>
      <w:r w:rsidR="00313CEC" w:rsidRPr="00FD726B">
        <w:rPr>
          <w:color w:val="000000"/>
          <w:sz w:val="28"/>
          <w:szCs w:val="28"/>
          <w:lang w:val="ru-RU"/>
        </w:rPr>
        <w:t>и</w:t>
      </w:r>
      <w:r w:rsidR="00313CEC" w:rsidRPr="00FD726B">
        <w:rPr>
          <w:color w:val="000000"/>
          <w:sz w:val="28"/>
          <w:szCs w:val="28"/>
        </w:rPr>
        <w:t>.</w:t>
      </w:r>
      <w:r w:rsidR="00313CEC" w:rsidRPr="00FD726B">
        <w:rPr>
          <w:color w:val="000000"/>
          <w:sz w:val="28"/>
          <w:szCs w:val="28"/>
          <w:lang w:val="ru-RU"/>
        </w:rPr>
        <w:t xml:space="preserve"> Д</w:t>
      </w:r>
      <w:r w:rsidR="00313CEC" w:rsidRPr="00FD726B">
        <w:rPr>
          <w:color w:val="000000"/>
          <w:sz w:val="28"/>
          <w:szCs w:val="28"/>
        </w:rPr>
        <w:t xml:space="preserve">ает возможности использовать различные источники знаний, обучает приемам публичного выступления, позволяет активно использовать информационные технологии, способствует более ранней профилизации, развивает исследовательские умения, творческий потенциал </w:t>
      </w:r>
      <w:r w:rsidR="006422BD">
        <w:rPr>
          <w:color w:val="000000"/>
          <w:sz w:val="28"/>
          <w:szCs w:val="28"/>
          <w:lang w:val="ru-RU"/>
        </w:rPr>
        <w:t>юных спортсменов</w:t>
      </w:r>
      <w:bookmarkStart w:id="0" w:name="_GoBack"/>
      <w:bookmarkEnd w:id="0"/>
      <w:r w:rsidR="00313CEC" w:rsidRPr="00FD726B">
        <w:rPr>
          <w:color w:val="000000"/>
          <w:sz w:val="28"/>
          <w:szCs w:val="28"/>
        </w:rPr>
        <w:t>.</w:t>
      </w:r>
    </w:p>
    <w:p w:rsidR="00D10450" w:rsidRDefault="00D10450" w:rsidP="00FD726B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Библиография:</w:t>
      </w:r>
    </w:p>
    <w:p w:rsidR="00D10450" w:rsidRDefault="00F73A06" w:rsidP="00FD726B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Андреев В.И. Диалектика воспитания и самовоспитания творческой личности. – Казань: Изд-во КГУ, 1988. – 238 с.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Белых С.Л. Управление исследовательской активностью школьника. – М: ж. «Исследовательская работа школьников», 2007.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Выготский Л.С. Педагогическая психология /Под ред. В.В. Давыдова. – М.: Педагогика – Пресс, 1999. – 536 с.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Леонтович А.В. Исследовательская деятельность учащихся.- М.: 2003. – 96с.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Обухов А.С. Исследовательская позиция и исследовательская деятельность: что и как развивать? // Исследовательская работа школьников. 2003. №4. С. 18-23.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Поддьяков А.Н. Исследовательское поведение, интеллект и творчество // Исследовательская работа школьников. 2002. №2. С. 29-42.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Савенков А.И. Исследовательское обучение и проектирование в современном образовании // Исследовательская работа школьников. 2004. №1. С. 22-32.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Талызина Н.Ф. Формирование познавательной деятельности младших школьников. – М.: Просвещение,1988. – 175 с.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Федотова Н.А. Развитие исследовательской компетентности старшеклассников в условиях профильного обучения: Автореф. дисс. канд. пед. наук. – Улан-Удэ: 2010. – 24 с.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t>Чечель И.Д. Управление исследовательской деятельностью педагога и учащегося в современной школе. – М.: Сентябрь, 1998. – 140с.</w:t>
      </w:r>
    </w:p>
    <w:p w:rsidR="00D10450" w:rsidRDefault="00F73A06" w:rsidP="00D10450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  <w:lang w:val="ru-RU"/>
        </w:rPr>
      </w:pPr>
      <w:r w:rsidRPr="00D10450">
        <w:rPr>
          <w:color w:val="000000"/>
          <w:sz w:val="28"/>
          <w:szCs w:val="28"/>
        </w:rPr>
        <w:lastRenderedPageBreak/>
        <w:t>Шумакова Н.Б. Исследование как основа обучения// Одаренные дети и современное образование. 2003. №5.</w:t>
      </w:r>
    </w:p>
    <w:p w:rsidR="00834A15" w:rsidRPr="00DD053E" w:rsidRDefault="00834A15" w:rsidP="00DD053E">
      <w:pPr>
        <w:jc w:val="both"/>
        <w:rPr>
          <w:b/>
          <w:sz w:val="28"/>
          <w:szCs w:val="28"/>
          <w:lang w:val="ru-RU"/>
        </w:rPr>
      </w:pPr>
    </w:p>
    <w:sectPr w:rsidR="00834A15" w:rsidRPr="00DD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C2"/>
    <w:multiLevelType w:val="multilevel"/>
    <w:tmpl w:val="F13085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5F4"/>
    <w:multiLevelType w:val="hybridMultilevel"/>
    <w:tmpl w:val="B30C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71F1"/>
    <w:multiLevelType w:val="hybridMultilevel"/>
    <w:tmpl w:val="A960545A"/>
    <w:lvl w:ilvl="0" w:tplc="F2D6A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301F0"/>
    <w:multiLevelType w:val="multilevel"/>
    <w:tmpl w:val="0B40E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25FAC"/>
    <w:multiLevelType w:val="hybridMultilevel"/>
    <w:tmpl w:val="25C67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C17A5"/>
    <w:multiLevelType w:val="multilevel"/>
    <w:tmpl w:val="8A2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40DE6"/>
    <w:multiLevelType w:val="multilevel"/>
    <w:tmpl w:val="A4E466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31E9D"/>
    <w:multiLevelType w:val="multilevel"/>
    <w:tmpl w:val="2C24AD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568F8"/>
    <w:multiLevelType w:val="hybridMultilevel"/>
    <w:tmpl w:val="57B67404"/>
    <w:lvl w:ilvl="0" w:tplc="44A85D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6A1002"/>
    <w:multiLevelType w:val="multilevel"/>
    <w:tmpl w:val="A9F0F1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955A6"/>
    <w:multiLevelType w:val="multilevel"/>
    <w:tmpl w:val="05DAC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9720B"/>
    <w:multiLevelType w:val="multilevel"/>
    <w:tmpl w:val="E53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447F6"/>
    <w:multiLevelType w:val="multilevel"/>
    <w:tmpl w:val="D7DA89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9124B"/>
    <w:multiLevelType w:val="hybridMultilevel"/>
    <w:tmpl w:val="1AC2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E2C31"/>
    <w:multiLevelType w:val="multilevel"/>
    <w:tmpl w:val="24F633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F74A2"/>
    <w:multiLevelType w:val="hybridMultilevel"/>
    <w:tmpl w:val="B23AF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30468"/>
    <w:multiLevelType w:val="multilevel"/>
    <w:tmpl w:val="5FF83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70FE9"/>
    <w:multiLevelType w:val="multilevel"/>
    <w:tmpl w:val="161A6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44FB4"/>
    <w:multiLevelType w:val="multilevel"/>
    <w:tmpl w:val="D5CC9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90D27"/>
    <w:multiLevelType w:val="multilevel"/>
    <w:tmpl w:val="678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0000F"/>
    <w:multiLevelType w:val="multilevel"/>
    <w:tmpl w:val="F01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B7E72"/>
    <w:multiLevelType w:val="multilevel"/>
    <w:tmpl w:val="4E6A9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915B2"/>
    <w:multiLevelType w:val="multilevel"/>
    <w:tmpl w:val="EEDC06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A1D26"/>
    <w:multiLevelType w:val="multilevel"/>
    <w:tmpl w:val="076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4704A"/>
    <w:multiLevelType w:val="multilevel"/>
    <w:tmpl w:val="093EF4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B3C14"/>
    <w:multiLevelType w:val="multilevel"/>
    <w:tmpl w:val="365827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01BCA"/>
    <w:multiLevelType w:val="multilevel"/>
    <w:tmpl w:val="7E10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1023A"/>
    <w:multiLevelType w:val="multilevel"/>
    <w:tmpl w:val="40FE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16E07"/>
    <w:multiLevelType w:val="multilevel"/>
    <w:tmpl w:val="B37AF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90A6A"/>
    <w:multiLevelType w:val="multilevel"/>
    <w:tmpl w:val="5D7CD1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B2014"/>
    <w:multiLevelType w:val="multilevel"/>
    <w:tmpl w:val="98E29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25402"/>
    <w:multiLevelType w:val="multilevel"/>
    <w:tmpl w:val="332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A05D4"/>
    <w:multiLevelType w:val="multilevel"/>
    <w:tmpl w:val="AC7A3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F08A6"/>
    <w:multiLevelType w:val="multilevel"/>
    <w:tmpl w:val="066CA9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0"/>
  </w:num>
  <w:num w:numId="5">
    <w:abstractNumId w:val="19"/>
  </w:num>
  <w:num w:numId="6">
    <w:abstractNumId w:val="5"/>
  </w:num>
  <w:num w:numId="7">
    <w:abstractNumId w:val="13"/>
  </w:num>
  <w:num w:numId="8">
    <w:abstractNumId w:val="27"/>
  </w:num>
  <w:num w:numId="9">
    <w:abstractNumId w:val="26"/>
  </w:num>
  <w:num w:numId="10">
    <w:abstractNumId w:val="31"/>
  </w:num>
  <w:num w:numId="11">
    <w:abstractNumId w:val="11"/>
  </w:num>
  <w:num w:numId="12">
    <w:abstractNumId w:val="23"/>
  </w:num>
  <w:num w:numId="13">
    <w:abstractNumId w:val="33"/>
  </w:num>
  <w:num w:numId="14">
    <w:abstractNumId w:val="28"/>
  </w:num>
  <w:num w:numId="15">
    <w:abstractNumId w:val="30"/>
  </w:num>
  <w:num w:numId="16">
    <w:abstractNumId w:val="21"/>
  </w:num>
  <w:num w:numId="17">
    <w:abstractNumId w:val="3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9"/>
  </w:num>
  <w:num w:numId="23">
    <w:abstractNumId w:val="12"/>
  </w:num>
  <w:num w:numId="24">
    <w:abstractNumId w:val="10"/>
  </w:num>
  <w:num w:numId="25">
    <w:abstractNumId w:val="14"/>
  </w:num>
  <w:num w:numId="26">
    <w:abstractNumId w:val="6"/>
  </w:num>
  <w:num w:numId="27">
    <w:abstractNumId w:val="9"/>
  </w:num>
  <w:num w:numId="28">
    <w:abstractNumId w:val="24"/>
  </w:num>
  <w:num w:numId="29">
    <w:abstractNumId w:val="32"/>
  </w:num>
  <w:num w:numId="30">
    <w:abstractNumId w:val="7"/>
  </w:num>
  <w:num w:numId="31">
    <w:abstractNumId w:val="22"/>
  </w:num>
  <w:num w:numId="32">
    <w:abstractNumId w:val="25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A0"/>
    <w:rsid w:val="00062F02"/>
    <w:rsid w:val="0007310A"/>
    <w:rsid w:val="000A2247"/>
    <w:rsid w:val="000D0550"/>
    <w:rsid w:val="000D3FB6"/>
    <w:rsid w:val="000E0487"/>
    <w:rsid w:val="00106EBE"/>
    <w:rsid w:val="00182BE5"/>
    <w:rsid w:val="001A5C6F"/>
    <w:rsid w:val="001D7BFF"/>
    <w:rsid w:val="001F1A8B"/>
    <w:rsid w:val="00207E7B"/>
    <w:rsid w:val="00230116"/>
    <w:rsid w:val="002342FA"/>
    <w:rsid w:val="002647A3"/>
    <w:rsid w:val="00293CB8"/>
    <w:rsid w:val="002A17EE"/>
    <w:rsid w:val="002A2506"/>
    <w:rsid w:val="002C14D7"/>
    <w:rsid w:val="002D24CC"/>
    <w:rsid w:val="00313CEC"/>
    <w:rsid w:val="00362543"/>
    <w:rsid w:val="00366D31"/>
    <w:rsid w:val="00420E34"/>
    <w:rsid w:val="0048037C"/>
    <w:rsid w:val="004C096A"/>
    <w:rsid w:val="005376E1"/>
    <w:rsid w:val="005472DC"/>
    <w:rsid w:val="00557339"/>
    <w:rsid w:val="005643BF"/>
    <w:rsid w:val="00565210"/>
    <w:rsid w:val="005C4C48"/>
    <w:rsid w:val="005D0FFA"/>
    <w:rsid w:val="005D2C2D"/>
    <w:rsid w:val="005D6F97"/>
    <w:rsid w:val="0063721C"/>
    <w:rsid w:val="006422BD"/>
    <w:rsid w:val="00682C1D"/>
    <w:rsid w:val="00697DC2"/>
    <w:rsid w:val="006E3597"/>
    <w:rsid w:val="00720943"/>
    <w:rsid w:val="00720FCB"/>
    <w:rsid w:val="00751F7A"/>
    <w:rsid w:val="00754D02"/>
    <w:rsid w:val="007A246E"/>
    <w:rsid w:val="008112C0"/>
    <w:rsid w:val="00834A15"/>
    <w:rsid w:val="00875556"/>
    <w:rsid w:val="008A4E06"/>
    <w:rsid w:val="00936476"/>
    <w:rsid w:val="009409C5"/>
    <w:rsid w:val="00944BE3"/>
    <w:rsid w:val="00952CA6"/>
    <w:rsid w:val="00984D85"/>
    <w:rsid w:val="009A421C"/>
    <w:rsid w:val="009F66A0"/>
    <w:rsid w:val="00A26AA0"/>
    <w:rsid w:val="00A31346"/>
    <w:rsid w:val="00AB08B0"/>
    <w:rsid w:val="00AB69B4"/>
    <w:rsid w:val="00AB785F"/>
    <w:rsid w:val="00BA5815"/>
    <w:rsid w:val="00BA6376"/>
    <w:rsid w:val="00BB5CD6"/>
    <w:rsid w:val="00BC3AC6"/>
    <w:rsid w:val="00BE6AE6"/>
    <w:rsid w:val="00C12BFA"/>
    <w:rsid w:val="00C45FD8"/>
    <w:rsid w:val="00C61A96"/>
    <w:rsid w:val="00C81EE7"/>
    <w:rsid w:val="00D10450"/>
    <w:rsid w:val="00D42B60"/>
    <w:rsid w:val="00D54E0B"/>
    <w:rsid w:val="00D764B9"/>
    <w:rsid w:val="00DD053E"/>
    <w:rsid w:val="00E7684B"/>
    <w:rsid w:val="00EB3311"/>
    <w:rsid w:val="00F038D8"/>
    <w:rsid w:val="00F57516"/>
    <w:rsid w:val="00F62EE0"/>
    <w:rsid w:val="00F73A06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BE3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9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BE3"/>
    <w:pPr>
      <w:ind w:left="720"/>
      <w:contextualSpacing/>
    </w:pPr>
  </w:style>
  <w:style w:type="character" w:styleId="a6">
    <w:name w:val="Hyperlink"/>
    <w:rsid w:val="002647A3"/>
    <w:rPr>
      <w:color w:val="0000FF"/>
      <w:u w:val="single"/>
    </w:rPr>
  </w:style>
  <w:style w:type="paragraph" w:customStyle="1" w:styleId="Style1">
    <w:name w:val="Style1"/>
    <w:basedOn w:val="a"/>
    <w:rsid w:val="002647A3"/>
    <w:pPr>
      <w:widowControl w:val="0"/>
      <w:autoSpaceDE w:val="0"/>
      <w:autoSpaceDN w:val="0"/>
      <w:adjustRightInd w:val="0"/>
      <w:spacing w:line="320" w:lineRule="exact"/>
      <w:jc w:val="both"/>
    </w:pPr>
    <w:rPr>
      <w:lang w:val="ru-RU"/>
    </w:rPr>
  </w:style>
  <w:style w:type="paragraph" w:styleId="a7">
    <w:name w:val="Normal (Web)"/>
    <w:basedOn w:val="a"/>
    <w:uiPriority w:val="99"/>
    <w:unhideWhenUsed/>
    <w:rsid w:val="002647A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BE3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9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BE3"/>
    <w:pPr>
      <w:ind w:left="720"/>
      <w:contextualSpacing/>
    </w:pPr>
  </w:style>
  <w:style w:type="character" w:styleId="a6">
    <w:name w:val="Hyperlink"/>
    <w:rsid w:val="002647A3"/>
    <w:rPr>
      <w:color w:val="0000FF"/>
      <w:u w:val="single"/>
    </w:rPr>
  </w:style>
  <w:style w:type="paragraph" w:customStyle="1" w:styleId="Style1">
    <w:name w:val="Style1"/>
    <w:basedOn w:val="a"/>
    <w:rsid w:val="002647A3"/>
    <w:pPr>
      <w:widowControl w:val="0"/>
      <w:autoSpaceDE w:val="0"/>
      <w:autoSpaceDN w:val="0"/>
      <w:adjustRightInd w:val="0"/>
      <w:spacing w:line="320" w:lineRule="exact"/>
      <w:jc w:val="both"/>
    </w:pPr>
    <w:rPr>
      <w:lang w:val="ru-RU"/>
    </w:rPr>
  </w:style>
  <w:style w:type="paragraph" w:styleId="a7">
    <w:name w:val="Normal (Web)"/>
    <w:basedOn w:val="a"/>
    <w:uiPriority w:val="99"/>
    <w:unhideWhenUsed/>
    <w:rsid w:val="002647A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1BA7-5349-45E6-ACC7-C212F01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59</cp:revision>
  <dcterms:created xsi:type="dcterms:W3CDTF">2014-11-19T04:40:00Z</dcterms:created>
  <dcterms:modified xsi:type="dcterms:W3CDTF">2018-03-23T00:41:00Z</dcterms:modified>
</cp:coreProperties>
</file>